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714" w:type="dxa"/>
        <w:tblLook w:val="04A0" w:firstRow="1" w:lastRow="0" w:firstColumn="1" w:lastColumn="0" w:noHBand="0" w:noVBand="1"/>
      </w:tblPr>
      <w:tblGrid>
        <w:gridCol w:w="7123"/>
        <w:gridCol w:w="2601"/>
      </w:tblGrid>
      <w:tr w:rsidR="001A1961" w:rsidTr="001A1961">
        <w:tc>
          <w:tcPr>
            <w:tcW w:w="7123" w:type="dxa"/>
          </w:tcPr>
          <w:p w:rsidR="002F780D" w:rsidRDefault="001A1961" w:rsidP="002F780D">
            <w:pPr>
              <w:pStyle w:val="Heading1"/>
              <w:ind w:left="360"/>
              <w:rPr>
                <w:rFonts w:ascii="Georgia" w:hAnsi="Georgia"/>
              </w:rPr>
            </w:pPr>
            <w:proofErr w:type="spellStart"/>
            <w:r>
              <w:rPr>
                <w:rFonts w:ascii="Georgia" w:hAnsi="Georgia"/>
              </w:rPr>
              <w:t xml:space="preserve">Self </w:t>
            </w:r>
            <w:r w:rsidR="002F780D" w:rsidRPr="007A22C0">
              <w:rPr>
                <w:rFonts w:ascii="Georgia" w:hAnsi="Georgia"/>
              </w:rPr>
              <w:t>Care</w:t>
            </w:r>
            <w:proofErr w:type="spellEnd"/>
            <w:r w:rsidR="002F780D" w:rsidRPr="007A22C0">
              <w:rPr>
                <w:rFonts w:ascii="Georgia" w:hAnsi="Georgia"/>
              </w:rPr>
              <w:t xml:space="preserve"> </w:t>
            </w:r>
            <w:r>
              <w:rPr>
                <w:rFonts w:ascii="Georgia" w:hAnsi="Georgia"/>
              </w:rPr>
              <w:t>D</w:t>
            </w:r>
            <w:r w:rsidR="002F780D" w:rsidRPr="007A22C0">
              <w:rPr>
                <w:rFonts w:ascii="Georgia" w:hAnsi="Georgia"/>
              </w:rPr>
              <w:t>uring Corona Virus</w:t>
            </w:r>
          </w:p>
          <w:p w:rsidR="002C7448" w:rsidRDefault="002C7448" w:rsidP="002C7448">
            <w:pPr>
              <w:rPr>
                <w:rFonts w:ascii="Georgia" w:hAnsi="Georgia"/>
                <w:color w:val="4472C4" w:themeColor="accent1"/>
                <w:sz w:val="16"/>
                <w:szCs w:val="16"/>
                <w:lang w:val="en-US"/>
              </w:rPr>
            </w:pPr>
            <w:r w:rsidRPr="002C7448">
              <w:rPr>
                <w:rFonts w:ascii="Georgia" w:hAnsi="Georgia"/>
                <w:color w:val="4472C4" w:themeColor="accent1"/>
                <w:sz w:val="16"/>
                <w:szCs w:val="16"/>
                <w:lang w:val="en-US"/>
              </w:rPr>
              <w:t xml:space="preserve">Ann Hamden- </w:t>
            </w:r>
            <w:r>
              <w:rPr>
                <w:rFonts w:ascii="Georgia" w:hAnsi="Georgia"/>
                <w:color w:val="4472C4" w:themeColor="accent1"/>
                <w:sz w:val="16"/>
                <w:szCs w:val="16"/>
                <w:lang w:val="en-US"/>
              </w:rPr>
              <w:t xml:space="preserve">Mental Health Trainer, </w:t>
            </w:r>
            <w:r w:rsidRPr="002C7448">
              <w:rPr>
                <w:rFonts w:ascii="Georgia" w:hAnsi="Georgia"/>
                <w:color w:val="4472C4" w:themeColor="accent1"/>
                <w:sz w:val="16"/>
                <w:szCs w:val="16"/>
                <w:lang w:val="en-US"/>
              </w:rPr>
              <w:t>Credentialed Mental Health Nurse,</w:t>
            </w:r>
            <w:r>
              <w:rPr>
                <w:rFonts w:ascii="Georgia" w:hAnsi="Georgia"/>
                <w:color w:val="4472C4" w:themeColor="accent1"/>
                <w:sz w:val="16"/>
                <w:szCs w:val="16"/>
                <w:lang w:val="en-US"/>
              </w:rPr>
              <w:t xml:space="preserve"> RN, MN</w:t>
            </w:r>
          </w:p>
          <w:p w:rsidR="002C7448" w:rsidRDefault="002C7448" w:rsidP="002C7448">
            <w:pPr>
              <w:rPr>
                <w:rFonts w:ascii="Georgia" w:hAnsi="Georgia"/>
                <w:color w:val="4472C4" w:themeColor="accent1"/>
                <w:sz w:val="16"/>
                <w:szCs w:val="16"/>
                <w:lang w:val="en-US"/>
              </w:rPr>
            </w:pPr>
            <w:hyperlink r:id="rId5" w:history="1">
              <w:r w:rsidRPr="00F83808">
                <w:rPr>
                  <w:rStyle w:val="Hyperlink"/>
                  <w:rFonts w:ascii="Georgia" w:hAnsi="Georgia"/>
                  <w:sz w:val="16"/>
                  <w:szCs w:val="16"/>
                  <w:lang w:val="en-US"/>
                </w:rPr>
                <w:t>www.talkingmentalhealth.com.au</w:t>
              </w:r>
            </w:hyperlink>
          </w:p>
          <w:p w:rsidR="002C7448" w:rsidRPr="002C7448" w:rsidRDefault="002C7448" w:rsidP="002C7448">
            <w:pPr>
              <w:rPr>
                <w:rFonts w:ascii="Georgia" w:hAnsi="Georgia"/>
                <w:color w:val="4472C4" w:themeColor="accent1"/>
                <w:sz w:val="16"/>
                <w:szCs w:val="16"/>
                <w:lang w:val="en-US"/>
              </w:rPr>
            </w:pPr>
          </w:p>
          <w:p w:rsidR="002F780D" w:rsidRDefault="002F780D"/>
        </w:tc>
        <w:tc>
          <w:tcPr>
            <w:tcW w:w="2601" w:type="dxa"/>
          </w:tcPr>
          <w:p w:rsidR="002F780D" w:rsidRDefault="002C7448">
            <w:r w:rsidRPr="002C7448">
              <w:drawing>
                <wp:inline distT="0" distB="0" distL="0" distR="0" wp14:anchorId="76A61883" wp14:editId="7B29D3CD">
                  <wp:extent cx="1004227" cy="87033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25282" cy="888578"/>
                          </a:xfrm>
                          <a:prstGeom prst="rect">
                            <a:avLst/>
                          </a:prstGeom>
                        </pic:spPr>
                      </pic:pic>
                    </a:graphicData>
                  </a:graphic>
                </wp:inline>
              </w:drawing>
            </w:r>
          </w:p>
        </w:tc>
      </w:tr>
      <w:tr w:rsidR="001A1961" w:rsidTr="001A1961">
        <w:tc>
          <w:tcPr>
            <w:tcW w:w="7123" w:type="dxa"/>
          </w:tcPr>
          <w:p w:rsidR="001A1961" w:rsidRDefault="001A1961" w:rsidP="002F780D">
            <w:pPr>
              <w:ind w:right="-420"/>
              <w:rPr>
                <w:rFonts w:ascii="Georgia" w:hAnsi="Georgia"/>
                <w:b/>
                <w:sz w:val="20"/>
                <w:szCs w:val="20"/>
              </w:rPr>
            </w:pPr>
          </w:p>
          <w:p w:rsidR="002F780D" w:rsidRDefault="001A1961" w:rsidP="002F780D">
            <w:pPr>
              <w:ind w:right="-420"/>
              <w:rPr>
                <w:rFonts w:ascii="Georgia" w:hAnsi="Georgia"/>
                <w:b/>
                <w:sz w:val="20"/>
                <w:szCs w:val="20"/>
              </w:rPr>
            </w:pPr>
            <w:r>
              <w:rPr>
                <w:rFonts w:ascii="Georgia" w:hAnsi="Georgia"/>
                <w:b/>
                <w:sz w:val="20"/>
                <w:szCs w:val="20"/>
              </w:rPr>
              <w:t xml:space="preserve">Be aware of your </w:t>
            </w:r>
            <w:r w:rsidR="002F780D" w:rsidRPr="002F780D">
              <w:rPr>
                <w:rFonts w:ascii="Georgia" w:hAnsi="Georgia"/>
                <w:b/>
                <w:sz w:val="20"/>
                <w:szCs w:val="20"/>
              </w:rPr>
              <w:t xml:space="preserve">Mental </w:t>
            </w:r>
            <w:r w:rsidR="00E0483C">
              <w:rPr>
                <w:rFonts w:ascii="Georgia" w:hAnsi="Georgia"/>
                <w:b/>
                <w:sz w:val="20"/>
                <w:szCs w:val="20"/>
              </w:rPr>
              <w:t>H</w:t>
            </w:r>
            <w:r w:rsidR="002F780D" w:rsidRPr="002F780D">
              <w:rPr>
                <w:rFonts w:ascii="Georgia" w:hAnsi="Georgia"/>
                <w:b/>
                <w:sz w:val="20"/>
                <w:szCs w:val="20"/>
              </w:rPr>
              <w:t>ealth</w:t>
            </w:r>
          </w:p>
          <w:p w:rsidR="001A1961" w:rsidRPr="002F780D" w:rsidRDefault="001A1961" w:rsidP="001A1961">
            <w:pPr>
              <w:ind w:left="-818" w:right="-420"/>
              <w:rPr>
                <w:rFonts w:ascii="Georgia" w:hAnsi="Georgia"/>
                <w:b/>
                <w:sz w:val="20"/>
                <w:szCs w:val="20"/>
              </w:rPr>
            </w:pPr>
          </w:p>
          <w:p w:rsidR="002F780D" w:rsidRPr="002F780D" w:rsidRDefault="002F780D" w:rsidP="002F780D">
            <w:pPr>
              <w:ind w:right="-420"/>
              <w:rPr>
                <w:rFonts w:ascii="Georgia" w:hAnsi="Georgia"/>
                <w:sz w:val="20"/>
                <w:szCs w:val="20"/>
              </w:rPr>
            </w:pPr>
            <w:r w:rsidRPr="002F780D">
              <w:rPr>
                <w:rFonts w:ascii="Georgia" w:hAnsi="Georgia"/>
                <w:sz w:val="20"/>
                <w:szCs w:val="20"/>
              </w:rPr>
              <w:t xml:space="preserve">A mental illness is a condition that causes major changes </w:t>
            </w:r>
          </w:p>
          <w:p w:rsidR="002F780D" w:rsidRDefault="002F780D" w:rsidP="002F780D">
            <w:pPr>
              <w:ind w:right="-420"/>
              <w:rPr>
                <w:rFonts w:ascii="Georgia" w:hAnsi="Georgia"/>
                <w:sz w:val="20"/>
                <w:szCs w:val="20"/>
              </w:rPr>
            </w:pPr>
            <w:r w:rsidRPr="002F780D">
              <w:rPr>
                <w:rFonts w:ascii="Georgia" w:hAnsi="Georgia"/>
                <w:sz w:val="20"/>
                <w:szCs w:val="20"/>
              </w:rPr>
              <w:t xml:space="preserve">to thoughts, feelings and behaviour, affecting our everyday </w:t>
            </w:r>
            <w:r>
              <w:rPr>
                <w:rFonts w:ascii="Georgia" w:hAnsi="Georgia"/>
                <w:sz w:val="20"/>
                <w:szCs w:val="20"/>
              </w:rPr>
              <w:t>f</w:t>
            </w:r>
            <w:r w:rsidRPr="002F780D">
              <w:rPr>
                <w:rFonts w:ascii="Georgia" w:hAnsi="Georgia"/>
                <w:sz w:val="20"/>
                <w:szCs w:val="20"/>
              </w:rPr>
              <w:t xml:space="preserve">unctioning </w:t>
            </w:r>
          </w:p>
          <w:p w:rsidR="001A1961" w:rsidRDefault="002F780D" w:rsidP="002F780D">
            <w:pPr>
              <w:ind w:right="-420"/>
              <w:rPr>
                <w:rFonts w:ascii="Georgia" w:hAnsi="Georgia"/>
                <w:sz w:val="20"/>
                <w:szCs w:val="20"/>
              </w:rPr>
            </w:pPr>
            <w:r w:rsidRPr="002F780D">
              <w:rPr>
                <w:rFonts w:ascii="Georgia" w:hAnsi="Georgia"/>
                <w:sz w:val="20"/>
                <w:szCs w:val="20"/>
              </w:rPr>
              <w:t xml:space="preserve">and is persistent over time.  This is how it differs to too having a bad </w:t>
            </w:r>
          </w:p>
          <w:p w:rsidR="002C7448" w:rsidRDefault="002F780D" w:rsidP="002F780D">
            <w:pPr>
              <w:ind w:right="-420"/>
              <w:rPr>
                <w:rFonts w:ascii="Georgia" w:hAnsi="Georgia"/>
                <w:sz w:val="20"/>
                <w:szCs w:val="20"/>
                <w:lang w:val="en-AU"/>
              </w:rPr>
            </w:pPr>
            <w:r w:rsidRPr="002F780D">
              <w:rPr>
                <w:rFonts w:ascii="Georgia" w:hAnsi="Georgia"/>
                <w:sz w:val="20"/>
                <w:szCs w:val="20"/>
              </w:rPr>
              <w:t>day or a few bad days.</w:t>
            </w:r>
            <w:r w:rsidR="002C7448">
              <w:rPr>
                <w:rFonts w:ascii="Georgia" w:hAnsi="Georgia"/>
                <w:sz w:val="20"/>
                <w:szCs w:val="20"/>
              </w:rPr>
              <w:t xml:space="preserve"> </w:t>
            </w:r>
            <w:r w:rsidRPr="002F780D">
              <w:rPr>
                <w:rFonts w:ascii="Georgia" w:hAnsi="Georgia"/>
                <w:sz w:val="20"/>
                <w:szCs w:val="20"/>
                <w:lang w:val="en-AU"/>
              </w:rPr>
              <w:t xml:space="preserve">During this very testy period that we are all unfamiliar </w:t>
            </w:r>
          </w:p>
          <w:p w:rsidR="002C7448" w:rsidRDefault="002F780D" w:rsidP="002F780D">
            <w:pPr>
              <w:ind w:right="-420"/>
              <w:rPr>
                <w:rFonts w:ascii="Georgia" w:hAnsi="Georgia"/>
                <w:sz w:val="20"/>
                <w:szCs w:val="20"/>
                <w:lang w:val="en-AU"/>
              </w:rPr>
            </w:pPr>
            <w:r w:rsidRPr="002F780D">
              <w:rPr>
                <w:rFonts w:ascii="Georgia" w:hAnsi="Georgia"/>
                <w:sz w:val="20"/>
                <w:szCs w:val="20"/>
                <w:lang w:val="en-AU"/>
              </w:rPr>
              <w:t>with, it is even more important to take care of your mental health. So man</w:t>
            </w:r>
            <w:r w:rsidRPr="002F780D">
              <w:rPr>
                <w:rFonts w:ascii="Georgia" w:hAnsi="Georgia"/>
                <w:sz w:val="20"/>
                <w:szCs w:val="20"/>
                <w:lang w:val="en-AU"/>
              </w:rPr>
              <w:t>y</w:t>
            </w:r>
            <w:r w:rsidRPr="002F780D">
              <w:rPr>
                <w:rFonts w:ascii="Georgia" w:hAnsi="Georgia"/>
                <w:sz w:val="20"/>
                <w:szCs w:val="20"/>
                <w:lang w:val="en-AU"/>
              </w:rPr>
              <w:t xml:space="preserve"> of </w:t>
            </w:r>
          </w:p>
          <w:p w:rsidR="002F780D" w:rsidRDefault="002F780D" w:rsidP="002F780D">
            <w:pPr>
              <w:ind w:right="-420"/>
              <w:rPr>
                <w:rFonts w:ascii="Georgia" w:hAnsi="Georgia"/>
                <w:sz w:val="20"/>
                <w:szCs w:val="20"/>
                <w:lang w:val="en-AU"/>
              </w:rPr>
            </w:pPr>
            <w:bookmarkStart w:id="0" w:name="_GoBack"/>
            <w:bookmarkEnd w:id="0"/>
            <w:r w:rsidRPr="002F780D">
              <w:rPr>
                <w:rFonts w:ascii="Georgia" w:hAnsi="Georgia"/>
                <w:sz w:val="20"/>
                <w:szCs w:val="20"/>
                <w:lang w:val="en-AU"/>
              </w:rPr>
              <w:t xml:space="preserve">us are anxious about the future and what this period of uncertainty may bring </w:t>
            </w:r>
          </w:p>
          <w:p w:rsidR="002F780D" w:rsidRPr="002F780D" w:rsidRDefault="002F780D" w:rsidP="002F780D">
            <w:pPr>
              <w:ind w:right="-420"/>
              <w:rPr>
                <w:rFonts w:ascii="Georgia" w:hAnsi="Georgia"/>
                <w:sz w:val="20"/>
                <w:szCs w:val="20"/>
                <w:lang w:val="en-AU"/>
              </w:rPr>
            </w:pPr>
            <w:r w:rsidRPr="002F780D">
              <w:rPr>
                <w:rFonts w:ascii="Georgia" w:hAnsi="Georgia"/>
                <w:sz w:val="20"/>
                <w:szCs w:val="20"/>
                <w:lang w:val="en-AU"/>
              </w:rPr>
              <w:t>to our lives.</w:t>
            </w:r>
          </w:p>
          <w:p w:rsidR="002F780D" w:rsidRPr="002F780D" w:rsidRDefault="002F780D" w:rsidP="002F780D">
            <w:pPr>
              <w:ind w:right="-420"/>
              <w:rPr>
                <w:rFonts w:ascii="Georgia" w:hAnsi="Georgia"/>
                <w:sz w:val="20"/>
                <w:szCs w:val="20"/>
                <w:lang w:val="en-AU"/>
              </w:rPr>
            </w:pPr>
          </w:p>
          <w:p w:rsidR="002F780D" w:rsidRDefault="002F780D" w:rsidP="002F780D">
            <w:pPr>
              <w:ind w:right="-420"/>
              <w:rPr>
                <w:rFonts w:ascii="Georgia" w:hAnsi="Georgia"/>
                <w:sz w:val="20"/>
                <w:szCs w:val="20"/>
                <w:lang w:val="en-AU"/>
              </w:rPr>
            </w:pPr>
            <w:r w:rsidRPr="002F780D">
              <w:rPr>
                <w:rFonts w:ascii="Georgia" w:hAnsi="Georgia"/>
                <w:sz w:val="20"/>
                <w:szCs w:val="20"/>
                <w:lang w:val="en-AU"/>
              </w:rPr>
              <w:t xml:space="preserve">We all know prevention is better than cure, so by looking after </w:t>
            </w:r>
          </w:p>
          <w:p w:rsidR="002F780D" w:rsidRDefault="002F780D" w:rsidP="002F780D">
            <w:pPr>
              <w:ind w:right="-420"/>
              <w:rPr>
                <w:rFonts w:ascii="Georgia" w:hAnsi="Georgia"/>
                <w:sz w:val="20"/>
                <w:szCs w:val="20"/>
                <w:lang w:val="en-AU"/>
              </w:rPr>
            </w:pPr>
            <w:r w:rsidRPr="002F780D">
              <w:rPr>
                <w:rFonts w:ascii="Georgia" w:hAnsi="Georgia"/>
                <w:sz w:val="20"/>
                <w:szCs w:val="20"/>
                <w:lang w:val="en-AU"/>
              </w:rPr>
              <w:t xml:space="preserve">yourselves and following some simple strategies, can really help </w:t>
            </w:r>
          </w:p>
          <w:p w:rsidR="002F780D" w:rsidRPr="002F780D" w:rsidRDefault="002F780D" w:rsidP="002F780D">
            <w:pPr>
              <w:ind w:right="-420"/>
              <w:rPr>
                <w:rFonts w:ascii="Georgia" w:hAnsi="Georgia"/>
                <w:sz w:val="20"/>
                <w:szCs w:val="20"/>
                <w:lang w:val="en-AU"/>
              </w:rPr>
            </w:pPr>
            <w:r w:rsidRPr="002F780D">
              <w:rPr>
                <w:rFonts w:ascii="Georgia" w:hAnsi="Georgia"/>
                <w:sz w:val="20"/>
                <w:szCs w:val="20"/>
                <w:lang w:val="en-AU"/>
              </w:rPr>
              <w:t>prevent a mental health problem arising.</w:t>
            </w:r>
          </w:p>
          <w:p w:rsidR="002F780D" w:rsidRDefault="002F780D" w:rsidP="002F780D">
            <w:pPr>
              <w:ind w:right="-420"/>
              <w:rPr>
                <w:rFonts w:ascii="Georgia" w:hAnsi="Georgia"/>
                <w:sz w:val="20"/>
                <w:szCs w:val="20"/>
                <w:lang w:val="en-AU"/>
              </w:rPr>
            </w:pPr>
            <w:r w:rsidRPr="002F780D">
              <w:rPr>
                <w:rFonts w:ascii="Georgia" w:hAnsi="Georgia"/>
                <w:sz w:val="20"/>
                <w:szCs w:val="20"/>
                <w:lang w:val="en-AU"/>
              </w:rPr>
              <w:t xml:space="preserve">People with a history of anxiety and depression may be more at risk </w:t>
            </w:r>
          </w:p>
          <w:p w:rsidR="002F780D" w:rsidRPr="002F780D" w:rsidRDefault="002F780D" w:rsidP="002F780D">
            <w:pPr>
              <w:ind w:right="-420"/>
              <w:rPr>
                <w:rFonts w:ascii="Georgia" w:hAnsi="Georgia"/>
                <w:sz w:val="20"/>
                <w:szCs w:val="20"/>
                <w:lang w:val="en-AU"/>
              </w:rPr>
            </w:pPr>
            <w:r w:rsidRPr="002F780D">
              <w:rPr>
                <w:rFonts w:ascii="Georgia" w:hAnsi="Georgia"/>
                <w:sz w:val="20"/>
                <w:szCs w:val="20"/>
                <w:lang w:val="en-AU"/>
              </w:rPr>
              <w:t>th</w:t>
            </w:r>
            <w:r w:rsidRPr="002F780D">
              <w:rPr>
                <w:rFonts w:ascii="Georgia" w:hAnsi="Georgia"/>
                <w:sz w:val="20"/>
                <w:szCs w:val="20"/>
                <w:lang w:val="en-AU"/>
              </w:rPr>
              <w:t>a</w:t>
            </w:r>
            <w:r w:rsidRPr="002F780D">
              <w:rPr>
                <w:rFonts w:ascii="Georgia" w:hAnsi="Georgia"/>
                <w:sz w:val="20"/>
                <w:szCs w:val="20"/>
                <w:lang w:val="en-AU"/>
              </w:rPr>
              <w:t xml:space="preserve">n someone who doesn’t have a history. </w:t>
            </w:r>
          </w:p>
          <w:p w:rsidR="002F780D" w:rsidRDefault="002F780D" w:rsidP="002F780D">
            <w:pPr>
              <w:ind w:right="-420"/>
              <w:rPr>
                <w:rFonts w:ascii="Georgia" w:hAnsi="Georgia"/>
                <w:sz w:val="20"/>
                <w:szCs w:val="20"/>
                <w:lang w:val="en-AU"/>
              </w:rPr>
            </w:pPr>
            <w:proofErr w:type="gramStart"/>
            <w:r w:rsidRPr="002F780D">
              <w:rPr>
                <w:rFonts w:ascii="Georgia" w:hAnsi="Georgia"/>
                <w:sz w:val="20"/>
                <w:szCs w:val="20"/>
                <w:lang w:val="en-AU"/>
              </w:rPr>
              <w:t>So</w:t>
            </w:r>
            <w:proofErr w:type="gramEnd"/>
            <w:r w:rsidRPr="002F780D">
              <w:rPr>
                <w:rFonts w:ascii="Georgia" w:hAnsi="Georgia"/>
                <w:sz w:val="20"/>
                <w:szCs w:val="20"/>
                <w:lang w:val="en-AU"/>
              </w:rPr>
              <w:t xml:space="preserve"> keep an eye on friends family and friends who you know may be </w:t>
            </w:r>
          </w:p>
          <w:p w:rsidR="002F780D" w:rsidRPr="002F780D" w:rsidRDefault="002F780D" w:rsidP="002F780D">
            <w:pPr>
              <w:ind w:right="-420"/>
              <w:rPr>
                <w:rFonts w:ascii="Georgia" w:hAnsi="Georgia"/>
                <w:sz w:val="20"/>
                <w:szCs w:val="20"/>
                <w:lang w:val="en-AU"/>
              </w:rPr>
            </w:pPr>
            <w:r w:rsidRPr="002F780D">
              <w:rPr>
                <w:rFonts w:ascii="Georgia" w:hAnsi="Georgia"/>
                <w:sz w:val="20"/>
                <w:szCs w:val="20"/>
                <w:lang w:val="en-AU"/>
              </w:rPr>
              <w:t xml:space="preserve">more </w:t>
            </w:r>
            <w:r w:rsidRPr="002F780D">
              <w:rPr>
                <w:rFonts w:ascii="Georgia" w:hAnsi="Georgia"/>
                <w:sz w:val="20"/>
                <w:szCs w:val="20"/>
                <w:lang w:val="en-AU"/>
              </w:rPr>
              <w:t>s</w:t>
            </w:r>
            <w:r w:rsidRPr="002F780D">
              <w:rPr>
                <w:rFonts w:ascii="Georgia" w:hAnsi="Georgia"/>
                <w:sz w:val="20"/>
                <w:szCs w:val="20"/>
                <w:lang w:val="en-AU"/>
              </w:rPr>
              <w:t>usceptible.</w:t>
            </w:r>
          </w:p>
          <w:p w:rsidR="002F780D" w:rsidRPr="002F780D" w:rsidRDefault="002F780D" w:rsidP="002F780D">
            <w:pPr>
              <w:ind w:right="-420"/>
              <w:rPr>
                <w:rFonts w:ascii="Georgia" w:hAnsi="Georgia"/>
                <w:sz w:val="20"/>
                <w:szCs w:val="20"/>
                <w:lang w:val="en-AU"/>
              </w:rPr>
            </w:pPr>
          </w:p>
          <w:p w:rsidR="001A1961" w:rsidRDefault="002F780D" w:rsidP="002F780D">
            <w:pPr>
              <w:ind w:right="-420"/>
              <w:rPr>
                <w:rFonts w:ascii="Georgia" w:hAnsi="Georgia"/>
                <w:sz w:val="20"/>
                <w:szCs w:val="20"/>
                <w:lang w:val="en-AU"/>
              </w:rPr>
            </w:pPr>
            <w:r w:rsidRPr="002F780D">
              <w:rPr>
                <w:rFonts w:ascii="Georgia" w:hAnsi="Georgia"/>
                <w:sz w:val="20"/>
                <w:szCs w:val="20"/>
                <w:lang w:val="en-AU"/>
              </w:rPr>
              <w:t xml:space="preserve">Look out for each other and don’t be afraid to ask how someone is if </w:t>
            </w:r>
          </w:p>
          <w:p w:rsidR="002F780D" w:rsidRPr="002F780D" w:rsidRDefault="002F780D" w:rsidP="002F780D">
            <w:pPr>
              <w:ind w:right="-420"/>
              <w:rPr>
                <w:rFonts w:ascii="Georgia" w:hAnsi="Georgia"/>
                <w:sz w:val="20"/>
                <w:szCs w:val="20"/>
                <w:lang w:val="en-AU"/>
              </w:rPr>
            </w:pPr>
            <w:r w:rsidRPr="002F780D">
              <w:rPr>
                <w:rFonts w:ascii="Georgia" w:hAnsi="Georgia"/>
                <w:sz w:val="20"/>
                <w:szCs w:val="20"/>
                <w:lang w:val="en-AU"/>
              </w:rPr>
              <w:t xml:space="preserve">you notice changes from the norm. </w:t>
            </w:r>
          </w:p>
          <w:p w:rsidR="001A1961" w:rsidRDefault="002F780D" w:rsidP="002F780D">
            <w:pPr>
              <w:ind w:right="-420"/>
              <w:rPr>
                <w:rFonts w:ascii="Georgia" w:hAnsi="Georgia"/>
                <w:sz w:val="20"/>
                <w:szCs w:val="20"/>
                <w:lang w:val="en-AU"/>
              </w:rPr>
            </w:pPr>
            <w:r w:rsidRPr="002F780D">
              <w:rPr>
                <w:rFonts w:ascii="Georgia" w:hAnsi="Georgia"/>
                <w:sz w:val="20"/>
                <w:szCs w:val="20"/>
                <w:lang w:val="en-AU"/>
              </w:rPr>
              <w:t xml:space="preserve">Symptoms like, persistent low mood, poor sleep and appetite, lack of </w:t>
            </w:r>
          </w:p>
          <w:p w:rsidR="001A1961" w:rsidRDefault="002F780D" w:rsidP="002F780D">
            <w:pPr>
              <w:ind w:right="-420"/>
              <w:rPr>
                <w:rFonts w:ascii="Georgia" w:hAnsi="Georgia"/>
                <w:sz w:val="20"/>
                <w:szCs w:val="20"/>
                <w:lang w:val="en-AU"/>
              </w:rPr>
            </w:pPr>
            <w:r w:rsidRPr="002F780D">
              <w:rPr>
                <w:rFonts w:ascii="Georgia" w:hAnsi="Georgia"/>
                <w:sz w:val="20"/>
                <w:szCs w:val="20"/>
                <w:lang w:val="en-AU"/>
              </w:rPr>
              <w:t xml:space="preserve">motivation and even thoughts of suicide are amongst some of the most </w:t>
            </w:r>
          </w:p>
          <w:p w:rsidR="002F780D" w:rsidRPr="002F780D" w:rsidRDefault="002F780D" w:rsidP="002F780D">
            <w:pPr>
              <w:ind w:right="-420"/>
              <w:rPr>
                <w:rFonts w:ascii="Georgia" w:hAnsi="Georgia"/>
                <w:sz w:val="20"/>
                <w:szCs w:val="20"/>
                <w:lang w:val="en-AU"/>
              </w:rPr>
            </w:pPr>
            <w:r w:rsidRPr="002F780D">
              <w:rPr>
                <w:rFonts w:ascii="Georgia" w:hAnsi="Georgia"/>
                <w:sz w:val="20"/>
                <w:szCs w:val="20"/>
                <w:lang w:val="en-AU"/>
              </w:rPr>
              <w:t xml:space="preserve">common signs and symptoms. </w:t>
            </w:r>
          </w:p>
          <w:p w:rsidR="002F780D" w:rsidRPr="002F780D" w:rsidRDefault="002F780D" w:rsidP="002F780D">
            <w:pPr>
              <w:ind w:right="-420"/>
              <w:rPr>
                <w:rFonts w:ascii="Georgia" w:hAnsi="Georgia"/>
                <w:sz w:val="20"/>
                <w:szCs w:val="20"/>
                <w:lang w:val="en-AU"/>
              </w:rPr>
            </w:pPr>
          </w:p>
          <w:p w:rsidR="002F780D" w:rsidRPr="002F780D" w:rsidRDefault="002F780D" w:rsidP="002F780D">
            <w:pPr>
              <w:ind w:right="-420"/>
              <w:rPr>
                <w:rFonts w:ascii="Georgia" w:hAnsi="Georgia"/>
                <w:sz w:val="20"/>
                <w:szCs w:val="20"/>
                <w:lang w:val="en-AU"/>
              </w:rPr>
            </w:pPr>
            <w:r w:rsidRPr="002F780D">
              <w:rPr>
                <w:rFonts w:ascii="Georgia" w:hAnsi="Georgia"/>
                <w:sz w:val="20"/>
                <w:szCs w:val="20"/>
                <w:lang w:val="en-AU"/>
              </w:rPr>
              <w:t xml:space="preserve">Talking to the person non-judgementally and helping </w:t>
            </w:r>
          </w:p>
          <w:p w:rsidR="002F780D" w:rsidRDefault="002F780D" w:rsidP="002F780D">
            <w:pPr>
              <w:ind w:right="-420"/>
              <w:rPr>
                <w:rFonts w:ascii="Georgia" w:hAnsi="Georgia"/>
                <w:sz w:val="20"/>
                <w:szCs w:val="20"/>
                <w:lang w:val="en-AU"/>
              </w:rPr>
            </w:pPr>
            <w:r w:rsidRPr="002F780D">
              <w:rPr>
                <w:rFonts w:ascii="Georgia" w:hAnsi="Georgia"/>
                <w:sz w:val="20"/>
                <w:szCs w:val="20"/>
                <w:lang w:val="en-AU"/>
              </w:rPr>
              <w:t xml:space="preserve">them find the right services and resources can make a significant </w:t>
            </w:r>
          </w:p>
          <w:p w:rsidR="002F780D" w:rsidRDefault="002F780D" w:rsidP="002F780D">
            <w:pPr>
              <w:ind w:right="-420"/>
              <w:rPr>
                <w:rFonts w:ascii="Georgia" w:hAnsi="Georgia"/>
                <w:sz w:val="20"/>
                <w:szCs w:val="20"/>
                <w:lang w:val="en-AU"/>
              </w:rPr>
            </w:pPr>
            <w:r w:rsidRPr="002F780D">
              <w:rPr>
                <w:rFonts w:ascii="Georgia" w:hAnsi="Georgia"/>
                <w:sz w:val="20"/>
                <w:szCs w:val="20"/>
                <w:lang w:val="en-AU"/>
              </w:rPr>
              <w:t xml:space="preserve">difference to the outcome. Don’t be afraid to ask for help if it is </w:t>
            </w:r>
          </w:p>
          <w:p w:rsidR="002F780D" w:rsidRPr="002F780D" w:rsidRDefault="002F780D" w:rsidP="002F780D">
            <w:pPr>
              <w:ind w:right="-420"/>
              <w:rPr>
                <w:rFonts w:ascii="Georgia" w:hAnsi="Georgia"/>
                <w:sz w:val="20"/>
                <w:szCs w:val="20"/>
                <w:lang w:val="en-AU"/>
              </w:rPr>
            </w:pPr>
            <w:r w:rsidRPr="002F780D">
              <w:rPr>
                <w:rFonts w:ascii="Georgia" w:hAnsi="Georgia"/>
                <w:sz w:val="20"/>
                <w:szCs w:val="20"/>
                <w:lang w:val="en-AU"/>
              </w:rPr>
              <w:t xml:space="preserve">happening with you. </w:t>
            </w:r>
          </w:p>
          <w:p w:rsidR="002F780D" w:rsidRDefault="002F780D" w:rsidP="002F780D">
            <w:pPr>
              <w:ind w:right="-420"/>
              <w:rPr>
                <w:rFonts w:ascii="Georgia" w:hAnsi="Georgia"/>
                <w:sz w:val="20"/>
                <w:szCs w:val="20"/>
                <w:lang w:val="en-AU"/>
              </w:rPr>
            </w:pPr>
            <w:r w:rsidRPr="002F780D">
              <w:rPr>
                <w:rFonts w:ascii="Georgia" w:hAnsi="Georgia"/>
                <w:sz w:val="20"/>
                <w:szCs w:val="20"/>
                <w:lang w:val="en-AU"/>
              </w:rPr>
              <w:t xml:space="preserve">Beyond Blue has excellent resources and a Helpline that is </w:t>
            </w:r>
            <w:r w:rsidRPr="002F780D">
              <w:rPr>
                <w:rFonts w:ascii="Georgia" w:hAnsi="Georgia"/>
                <w:sz w:val="20"/>
                <w:szCs w:val="20"/>
                <w:lang w:val="en-AU"/>
              </w:rPr>
              <w:t xml:space="preserve">confidential </w:t>
            </w:r>
          </w:p>
          <w:p w:rsidR="002F780D" w:rsidRDefault="002F780D" w:rsidP="002F780D">
            <w:pPr>
              <w:ind w:right="-420"/>
              <w:rPr>
                <w:rFonts w:ascii="Georgia" w:hAnsi="Georgia"/>
                <w:sz w:val="20"/>
                <w:szCs w:val="20"/>
                <w:lang w:val="en-AU"/>
              </w:rPr>
            </w:pPr>
            <w:r w:rsidRPr="002F780D">
              <w:rPr>
                <w:rFonts w:ascii="Georgia" w:hAnsi="Georgia"/>
                <w:sz w:val="20"/>
                <w:szCs w:val="20"/>
                <w:lang w:val="en-AU"/>
              </w:rPr>
              <w:t>Ph</w:t>
            </w:r>
            <w:r w:rsidRPr="002F780D">
              <w:rPr>
                <w:rFonts w:ascii="Georgia" w:hAnsi="Georgia"/>
                <w:sz w:val="20"/>
                <w:szCs w:val="20"/>
                <w:lang w:val="en-AU"/>
              </w:rPr>
              <w:t xml:space="preserve">: 1300 22 4636. Even if you just want some advice on how to help a </w:t>
            </w:r>
          </w:p>
          <w:p w:rsidR="002F780D" w:rsidRPr="002F780D" w:rsidRDefault="002F780D" w:rsidP="002F780D">
            <w:pPr>
              <w:ind w:right="-420"/>
              <w:rPr>
                <w:rFonts w:ascii="Georgia" w:hAnsi="Georgia"/>
                <w:sz w:val="20"/>
                <w:szCs w:val="20"/>
                <w:lang w:val="en-AU"/>
              </w:rPr>
            </w:pPr>
            <w:r w:rsidRPr="002F780D">
              <w:rPr>
                <w:rFonts w:ascii="Georgia" w:hAnsi="Georgia"/>
                <w:sz w:val="20"/>
                <w:szCs w:val="20"/>
                <w:lang w:val="en-AU"/>
              </w:rPr>
              <w:t xml:space="preserve">family member or friend.         </w:t>
            </w:r>
          </w:p>
          <w:p w:rsidR="002F780D" w:rsidRPr="002F780D" w:rsidRDefault="002F780D">
            <w:pPr>
              <w:rPr>
                <w:sz w:val="20"/>
                <w:szCs w:val="20"/>
              </w:rPr>
            </w:pPr>
          </w:p>
        </w:tc>
        <w:tc>
          <w:tcPr>
            <w:tcW w:w="2601" w:type="dxa"/>
          </w:tcPr>
          <w:p w:rsidR="002F780D" w:rsidRDefault="00E0483C">
            <w:r>
              <w:rPr>
                <w:noProof/>
                <w:lang w:val="en-AU"/>
              </w:rPr>
              <w:drawing>
                <wp:inline distT="0" distB="0" distL="0" distR="0" wp14:anchorId="4888D916" wp14:editId="44FD0373">
                  <wp:extent cx="1483459" cy="108149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xxiety picture.jpg"/>
                          <pic:cNvPicPr/>
                        </pic:nvPicPr>
                        <pic:blipFill>
                          <a:blip r:embed="rId7"/>
                          <a:stretch>
                            <a:fillRect/>
                          </a:stretch>
                        </pic:blipFill>
                        <pic:spPr>
                          <a:xfrm>
                            <a:off x="0" y="0"/>
                            <a:ext cx="1509454" cy="1100450"/>
                          </a:xfrm>
                          <a:prstGeom prst="rect">
                            <a:avLst/>
                          </a:prstGeom>
                        </pic:spPr>
                      </pic:pic>
                    </a:graphicData>
                  </a:graphic>
                </wp:inline>
              </w:drawing>
            </w:r>
          </w:p>
        </w:tc>
      </w:tr>
      <w:tr w:rsidR="001A1961" w:rsidTr="001A1961">
        <w:tc>
          <w:tcPr>
            <w:tcW w:w="7123" w:type="dxa"/>
            <w:vAlign w:val="center"/>
          </w:tcPr>
          <w:p w:rsidR="002F780D" w:rsidRPr="009D4BEB" w:rsidRDefault="002F780D" w:rsidP="001A1961">
            <w:pPr>
              <w:pStyle w:val="Heading1"/>
              <w:spacing w:line="240" w:lineRule="auto"/>
              <w:rPr>
                <w:rFonts w:ascii="Georgia" w:eastAsia="Times New Roman" w:hAnsi="Georgia" w:cs="Times New Roman"/>
                <w:b/>
                <w:color w:val="333333"/>
                <w:sz w:val="20"/>
                <w:szCs w:val="20"/>
                <w:shd w:val="clear" w:color="auto" w:fill="FFFFFF"/>
                <w:lang w:val="en-AU"/>
              </w:rPr>
            </w:pPr>
            <w:r w:rsidRPr="009D4BEB">
              <w:rPr>
                <w:rFonts w:ascii="Georgia" w:eastAsia="Times New Roman" w:hAnsi="Georgia" w:cs="Times New Roman"/>
                <w:b/>
                <w:color w:val="333333"/>
                <w:sz w:val="20"/>
                <w:szCs w:val="20"/>
                <w:shd w:val="clear" w:color="auto" w:fill="FFFFFF"/>
                <w:lang w:val="en-AU"/>
              </w:rPr>
              <w:t>Try to keep a rout</w:t>
            </w:r>
            <w:r>
              <w:rPr>
                <w:rFonts w:ascii="Georgia" w:eastAsia="Times New Roman" w:hAnsi="Georgia" w:cs="Times New Roman"/>
                <w:b/>
                <w:color w:val="333333"/>
                <w:sz w:val="20"/>
                <w:szCs w:val="20"/>
                <w:shd w:val="clear" w:color="auto" w:fill="FFFFFF"/>
                <w:lang w:val="en-AU"/>
              </w:rPr>
              <w:t>i</w:t>
            </w:r>
            <w:r w:rsidRPr="009D4BEB">
              <w:rPr>
                <w:rFonts w:ascii="Georgia" w:eastAsia="Times New Roman" w:hAnsi="Georgia" w:cs="Times New Roman"/>
                <w:b/>
                <w:color w:val="333333"/>
                <w:sz w:val="20"/>
                <w:szCs w:val="20"/>
                <w:shd w:val="clear" w:color="auto" w:fill="FFFFFF"/>
                <w:lang w:val="en-AU"/>
              </w:rPr>
              <w:t>ne</w:t>
            </w:r>
          </w:p>
          <w:p w:rsidR="002F780D" w:rsidRDefault="002F780D" w:rsidP="001A1961">
            <w:pPr>
              <w:pStyle w:val="Heading1"/>
              <w:spacing w:line="240" w:lineRule="auto"/>
              <w:rPr>
                <w:rFonts w:ascii="Georgia" w:eastAsia="Times New Roman" w:hAnsi="Georgia" w:cs="Times New Roman"/>
                <w:color w:val="333333"/>
                <w:sz w:val="20"/>
                <w:szCs w:val="20"/>
                <w:shd w:val="clear" w:color="auto" w:fill="FFFFFF"/>
                <w:lang w:val="en-AU"/>
              </w:rPr>
            </w:pPr>
            <w:r w:rsidRPr="00AF0FC4">
              <w:rPr>
                <w:rFonts w:ascii="Georgia" w:eastAsia="Times New Roman" w:hAnsi="Georgia" w:cs="Times New Roman"/>
                <w:color w:val="333333"/>
                <w:sz w:val="20"/>
                <w:szCs w:val="20"/>
                <w:shd w:val="clear" w:color="auto" w:fill="FFFFFF"/>
                <w:lang w:val="en-AU"/>
              </w:rPr>
              <w:t>Studies in resiliency during traumatic events encourage keeping a routine to your day</w:t>
            </w:r>
            <w:r>
              <w:rPr>
                <w:rFonts w:ascii="Georgia" w:eastAsia="Times New Roman" w:hAnsi="Georgia" w:cs="Times New Roman"/>
                <w:color w:val="333333"/>
                <w:sz w:val="20"/>
                <w:szCs w:val="20"/>
                <w:shd w:val="clear" w:color="auto" w:fill="FFFFFF"/>
                <w:lang w:val="en-AU"/>
              </w:rPr>
              <w:t xml:space="preserve">. </w:t>
            </w:r>
            <w:proofErr w:type="gramStart"/>
            <w:r>
              <w:rPr>
                <w:rFonts w:ascii="Georgia" w:eastAsia="Times New Roman" w:hAnsi="Georgia" w:cs="Times New Roman"/>
                <w:color w:val="333333"/>
                <w:sz w:val="20"/>
                <w:szCs w:val="20"/>
                <w:shd w:val="clear" w:color="auto" w:fill="FFFFFF"/>
                <w:lang w:val="en-AU"/>
              </w:rPr>
              <w:t>So</w:t>
            </w:r>
            <w:proofErr w:type="gramEnd"/>
            <w:r>
              <w:rPr>
                <w:rFonts w:ascii="Georgia" w:eastAsia="Times New Roman" w:hAnsi="Georgia" w:cs="Times New Roman"/>
                <w:color w:val="333333"/>
                <w:sz w:val="20"/>
                <w:szCs w:val="20"/>
                <w:shd w:val="clear" w:color="auto" w:fill="FFFFFF"/>
                <w:lang w:val="en-AU"/>
              </w:rPr>
              <w:t xml:space="preserve"> </w:t>
            </w:r>
            <w:r w:rsidRPr="00AF0FC4">
              <w:rPr>
                <w:rFonts w:ascii="Georgia" w:eastAsia="Times New Roman" w:hAnsi="Georgia" w:cs="Times New Roman"/>
                <w:color w:val="333333"/>
                <w:sz w:val="20"/>
                <w:szCs w:val="20"/>
                <w:shd w:val="clear" w:color="auto" w:fill="FFFFFF"/>
                <w:lang w:val="en-AU"/>
              </w:rPr>
              <w:t>eating meals at regular times, sleeping, waking and exercising at set times, and maintaining social (socially distant) contact</w:t>
            </w:r>
            <w:r>
              <w:rPr>
                <w:rFonts w:ascii="Georgia" w:eastAsia="Times New Roman" w:hAnsi="Georgia" w:cs="Times New Roman"/>
                <w:color w:val="333333"/>
                <w:sz w:val="20"/>
                <w:szCs w:val="20"/>
                <w:shd w:val="clear" w:color="auto" w:fill="FFFFFF"/>
                <w:lang w:val="en-AU"/>
              </w:rPr>
              <w:t xml:space="preserve"> are really important.</w:t>
            </w:r>
          </w:p>
          <w:p w:rsidR="002F780D" w:rsidRPr="00AF0FC4" w:rsidRDefault="002F780D" w:rsidP="001A1961">
            <w:pPr>
              <w:pStyle w:val="Heading1"/>
              <w:spacing w:line="240" w:lineRule="auto"/>
              <w:rPr>
                <w:sz w:val="20"/>
                <w:szCs w:val="20"/>
              </w:rPr>
            </w:pPr>
            <w:r w:rsidRPr="00AF0FC4">
              <w:rPr>
                <w:rFonts w:ascii="Georgia" w:eastAsia="Times New Roman" w:hAnsi="Georgia" w:cs="Times New Roman"/>
                <w:color w:val="333333"/>
                <w:sz w:val="20"/>
                <w:szCs w:val="20"/>
                <w:shd w:val="clear" w:color="auto" w:fill="FFFFFF"/>
                <w:lang w:val="en-AU"/>
              </w:rPr>
              <w:t>Unstructured time can create boredom, spikes in anxiety or depression, which can lead to unhealthy patterns of coping.</w:t>
            </w:r>
            <w:r>
              <w:rPr>
                <w:rFonts w:ascii="Georgia" w:eastAsia="Times New Roman" w:hAnsi="Georgia" w:cs="Times New Roman"/>
                <w:color w:val="333333"/>
                <w:sz w:val="20"/>
                <w:szCs w:val="20"/>
                <w:shd w:val="clear" w:color="auto" w:fill="FFFFFF"/>
                <w:lang w:val="en-AU"/>
              </w:rPr>
              <w:t xml:space="preserve"> </w:t>
            </w:r>
            <w:r w:rsidRPr="00AF0FC4">
              <w:rPr>
                <w:rFonts w:ascii="Georgia" w:eastAsia="Times New Roman" w:hAnsi="Georgia" w:cs="Times New Roman"/>
                <w:color w:val="333333"/>
                <w:sz w:val="20"/>
                <w:szCs w:val="20"/>
                <w:shd w:val="clear" w:color="auto" w:fill="FFFFFF"/>
                <w:lang w:val="en-AU"/>
              </w:rPr>
              <w:t xml:space="preserve">Another reason is that keeping a routine reduces “decision fatigue,” the overwhelm and exhaustion that can come from too many options. </w:t>
            </w:r>
            <w:r>
              <w:rPr>
                <w:rFonts w:ascii="Georgia" w:eastAsia="Times New Roman" w:hAnsi="Georgia" w:cs="Times New Roman"/>
                <w:color w:val="333333"/>
                <w:sz w:val="20"/>
                <w:szCs w:val="20"/>
                <w:shd w:val="clear" w:color="auto" w:fill="FFFFFF"/>
                <w:lang w:val="en-AU"/>
              </w:rPr>
              <w:t xml:space="preserve">It’s better to have a schedule that </w:t>
            </w:r>
            <w:r w:rsidRPr="00AF0FC4">
              <w:rPr>
                <w:rFonts w:ascii="Georgia" w:eastAsia="Times New Roman" w:hAnsi="Georgia" w:cs="Times New Roman"/>
                <w:color w:val="333333"/>
                <w:sz w:val="20"/>
                <w:szCs w:val="20"/>
                <w:shd w:val="clear" w:color="auto" w:fill="FFFFFF"/>
                <w:lang w:val="en-AU"/>
              </w:rPr>
              <w:t xml:space="preserve">everyone can </w:t>
            </w:r>
            <w:r>
              <w:rPr>
                <w:rFonts w:ascii="Georgia" w:eastAsia="Times New Roman" w:hAnsi="Georgia" w:cs="Times New Roman"/>
                <w:color w:val="333333"/>
                <w:sz w:val="20"/>
                <w:szCs w:val="20"/>
                <w:shd w:val="clear" w:color="auto" w:fill="FFFFFF"/>
                <w:lang w:val="en-AU"/>
              </w:rPr>
              <w:t>follow</w:t>
            </w:r>
            <w:r w:rsidRPr="00AF0FC4">
              <w:rPr>
                <w:rFonts w:ascii="Georgia" w:eastAsia="Times New Roman" w:hAnsi="Georgia" w:cs="Times New Roman"/>
                <w:color w:val="333333"/>
                <w:sz w:val="20"/>
                <w:szCs w:val="20"/>
                <w:shd w:val="clear" w:color="auto" w:fill="FFFFFF"/>
                <w:lang w:val="en-AU"/>
              </w:rPr>
              <w:t xml:space="preserve">, and try to stick with it as much as </w:t>
            </w:r>
            <w:r>
              <w:rPr>
                <w:rFonts w:ascii="Georgia" w:eastAsia="Times New Roman" w:hAnsi="Georgia" w:cs="Times New Roman"/>
                <w:color w:val="333333"/>
                <w:sz w:val="20"/>
                <w:szCs w:val="20"/>
                <w:shd w:val="clear" w:color="auto" w:fill="FFFFFF"/>
                <w:lang w:val="en-AU"/>
              </w:rPr>
              <w:t xml:space="preserve">you can. Don’t be hard on </w:t>
            </w:r>
            <w:r w:rsidRPr="00AF0FC4">
              <w:rPr>
                <w:rFonts w:ascii="Georgia" w:eastAsia="Times New Roman" w:hAnsi="Georgia" w:cs="Times New Roman"/>
                <w:color w:val="333333"/>
                <w:sz w:val="20"/>
                <w:szCs w:val="20"/>
                <w:shd w:val="clear" w:color="auto" w:fill="FFFFFF"/>
                <w:lang w:val="en-AU"/>
              </w:rPr>
              <w:t xml:space="preserve">yourself </w:t>
            </w:r>
            <w:r>
              <w:rPr>
                <w:rFonts w:ascii="Georgia" w:eastAsia="Times New Roman" w:hAnsi="Georgia" w:cs="Times New Roman"/>
                <w:color w:val="333333"/>
                <w:sz w:val="20"/>
                <w:szCs w:val="20"/>
                <w:shd w:val="clear" w:color="auto" w:fill="FFFFFF"/>
                <w:lang w:val="en-AU"/>
              </w:rPr>
              <w:t xml:space="preserve">if </w:t>
            </w:r>
            <w:r w:rsidRPr="00AF0FC4">
              <w:rPr>
                <w:rFonts w:ascii="Georgia" w:eastAsia="Times New Roman" w:hAnsi="Georgia" w:cs="Times New Roman"/>
                <w:color w:val="333333"/>
                <w:sz w:val="20"/>
                <w:szCs w:val="20"/>
                <w:shd w:val="clear" w:color="auto" w:fill="FFFFFF"/>
                <w:lang w:val="en-AU"/>
              </w:rPr>
              <w:t xml:space="preserve">it doesn’t always work, and it’s sure not </w:t>
            </w:r>
            <w:r>
              <w:rPr>
                <w:rFonts w:ascii="Georgia" w:eastAsia="Times New Roman" w:hAnsi="Georgia" w:cs="Times New Roman"/>
                <w:color w:val="333333"/>
                <w:sz w:val="20"/>
                <w:szCs w:val="20"/>
                <w:shd w:val="clear" w:color="auto" w:fill="FFFFFF"/>
                <w:lang w:val="en-AU"/>
              </w:rPr>
              <w:t xml:space="preserve">going </w:t>
            </w:r>
            <w:r w:rsidRPr="00AF0FC4">
              <w:rPr>
                <w:rFonts w:ascii="Georgia" w:eastAsia="Times New Roman" w:hAnsi="Georgia" w:cs="Times New Roman"/>
                <w:color w:val="333333"/>
                <w:sz w:val="20"/>
                <w:szCs w:val="20"/>
                <w:shd w:val="clear" w:color="auto" w:fill="FFFFFF"/>
                <w:lang w:val="en-AU"/>
              </w:rPr>
              <w:t>to work some days. This will free up some m</w:t>
            </w:r>
            <w:r>
              <w:rPr>
                <w:rFonts w:ascii="Georgia" w:eastAsia="Times New Roman" w:hAnsi="Georgia" w:cs="Times New Roman"/>
                <w:color w:val="333333"/>
                <w:sz w:val="20"/>
                <w:szCs w:val="20"/>
                <w:shd w:val="clear" w:color="auto" w:fill="FFFFFF"/>
                <w:lang w:val="en-AU"/>
              </w:rPr>
              <w:t>ind space</w:t>
            </w:r>
            <w:r w:rsidRPr="00AF0FC4">
              <w:rPr>
                <w:rFonts w:ascii="Georgia" w:eastAsia="Times New Roman" w:hAnsi="Georgia" w:cs="Times New Roman"/>
                <w:color w:val="333333"/>
                <w:sz w:val="20"/>
                <w:szCs w:val="20"/>
                <w:shd w:val="clear" w:color="auto" w:fill="FFFFFF"/>
                <w:lang w:val="en-AU"/>
              </w:rPr>
              <w:t xml:space="preserve"> during this time of uncertainty, which is already straining everyone’s cognitive capacities.</w:t>
            </w:r>
          </w:p>
          <w:p w:rsidR="002F780D" w:rsidRPr="00AF0FC4" w:rsidRDefault="002F780D" w:rsidP="001A1961">
            <w:pPr>
              <w:rPr>
                <w:sz w:val="20"/>
                <w:szCs w:val="20"/>
              </w:rPr>
            </w:pPr>
          </w:p>
        </w:tc>
        <w:tc>
          <w:tcPr>
            <w:tcW w:w="2601" w:type="dxa"/>
          </w:tcPr>
          <w:p w:rsidR="002F780D" w:rsidRDefault="00E0483C" w:rsidP="002F780D">
            <w:r w:rsidRPr="007A22C0">
              <w:rPr>
                <w:rFonts w:ascii="Georgia" w:hAnsi="Georgia"/>
                <w:noProof/>
              </w:rPr>
              <w:drawing>
                <wp:inline distT="0" distB="0" distL="0" distR="0" wp14:anchorId="53A609E8" wp14:editId="23D6E106">
                  <wp:extent cx="1424978" cy="12014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on"/>
                          <pic:cNvPicPr/>
                        </pic:nvPicPr>
                        <pic:blipFill>
                          <a:blip r:embed="rId8"/>
                          <a:stretch>
                            <a:fillRect/>
                          </a:stretch>
                        </pic:blipFill>
                        <pic:spPr>
                          <a:xfrm>
                            <a:off x="0" y="0"/>
                            <a:ext cx="1468746" cy="1238322"/>
                          </a:xfrm>
                          <a:prstGeom prst="rect">
                            <a:avLst/>
                          </a:prstGeom>
                        </pic:spPr>
                      </pic:pic>
                    </a:graphicData>
                  </a:graphic>
                </wp:inline>
              </w:drawing>
            </w:r>
          </w:p>
        </w:tc>
      </w:tr>
      <w:tr w:rsidR="001A1961" w:rsidTr="001A1961">
        <w:trPr>
          <w:trHeight w:val="2825"/>
        </w:trPr>
        <w:tc>
          <w:tcPr>
            <w:tcW w:w="7123" w:type="dxa"/>
          </w:tcPr>
          <w:p w:rsidR="002F780D" w:rsidRPr="002C7448" w:rsidRDefault="002F780D" w:rsidP="002F780D">
            <w:pPr>
              <w:rPr>
                <w:sz w:val="20"/>
                <w:szCs w:val="20"/>
              </w:rPr>
            </w:pPr>
            <w:r w:rsidRPr="002C7448">
              <w:rPr>
                <w:rStyle w:val="Strong"/>
                <w:rFonts w:ascii="Georgia" w:hAnsi="Georgia"/>
                <w:color w:val="333333"/>
                <w:sz w:val="20"/>
                <w:szCs w:val="20"/>
              </w:rPr>
              <w:t>Get outside—in nature—if you can</w:t>
            </w:r>
          </w:p>
          <w:p w:rsidR="002F780D" w:rsidRPr="00AF0FC4" w:rsidRDefault="002F780D" w:rsidP="002F780D">
            <w:pPr>
              <w:pStyle w:val="NormalWeb"/>
              <w:rPr>
                <w:rFonts w:ascii="Georgia" w:hAnsi="Georgia"/>
                <w:color w:val="333333"/>
                <w:sz w:val="20"/>
                <w:szCs w:val="20"/>
              </w:rPr>
            </w:pPr>
            <w:r>
              <w:rPr>
                <w:rFonts w:ascii="Georgia" w:hAnsi="Georgia"/>
                <w:color w:val="333333"/>
                <w:sz w:val="20"/>
                <w:szCs w:val="20"/>
              </w:rPr>
              <w:t xml:space="preserve">There are </w:t>
            </w:r>
            <w:proofErr w:type="spellStart"/>
            <w:r w:rsidRPr="00AF0FC4">
              <w:rPr>
                <w:rFonts w:ascii="Georgia" w:hAnsi="Georgia"/>
                <w:color w:val="333333"/>
                <w:sz w:val="20"/>
                <w:szCs w:val="20"/>
              </w:rPr>
              <w:t>are</w:t>
            </w:r>
            <w:proofErr w:type="spellEnd"/>
            <w:r w:rsidRPr="00AF0FC4">
              <w:rPr>
                <w:rFonts w:ascii="Georgia" w:hAnsi="Georgia"/>
                <w:color w:val="333333"/>
                <w:sz w:val="20"/>
                <w:szCs w:val="20"/>
              </w:rPr>
              <w:t xml:space="preserve"> some very good reasons to </w:t>
            </w:r>
            <w:r>
              <w:rPr>
                <w:rFonts w:ascii="Georgia" w:hAnsi="Georgia"/>
                <w:color w:val="333333"/>
                <w:sz w:val="20"/>
                <w:szCs w:val="20"/>
              </w:rPr>
              <w:t xml:space="preserve">go outside. </w:t>
            </w:r>
            <w:r w:rsidRPr="00AF0FC4">
              <w:rPr>
                <w:rFonts w:ascii="Georgia" w:hAnsi="Georgia"/>
                <w:color w:val="333333"/>
                <w:sz w:val="20"/>
                <w:szCs w:val="20"/>
              </w:rPr>
              <w:t>Lots of recent research finds that spending time in nature is a boon to both mental and physical health. For instance, multiple studies have found that time in green and blue space is associated with reduced anxiety and depression, and the connection may well be a causal one.</w:t>
            </w:r>
          </w:p>
          <w:p w:rsidR="002F780D" w:rsidRPr="00AF0FC4" w:rsidRDefault="002F780D" w:rsidP="002F780D">
            <w:pPr>
              <w:pStyle w:val="NormalWeb"/>
              <w:rPr>
                <w:rFonts w:ascii="Georgia" w:hAnsi="Georgia"/>
                <w:color w:val="333333"/>
                <w:sz w:val="20"/>
                <w:szCs w:val="20"/>
              </w:rPr>
            </w:pPr>
            <w:r w:rsidRPr="00AF0FC4">
              <w:rPr>
                <w:rFonts w:ascii="Georgia" w:hAnsi="Georgia"/>
                <w:color w:val="333333"/>
                <w:sz w:val="20"/>
                <w:szCs w:val="20"/>
              </w:rPr>
              <w:t>So g</w:t>
            </w:r>
            <w:r>
              <w:rPr>
                <w:rFonts w:ascii="Georgia" w:hAnsi="Georgia"/>
                <w:color w:val="333333"/>
                <w:sz w:val="20"/>
                <w:szCs w:val="20"/>
              </w:rPr>
              <w:t>o for a walk, sit out in the sunshine and get</w:t>
            </w:r>
            <w:r w:rsidRPr="00AF0FC4">
              <w:rPr>
                <w:rFonts w:ascii="Georgia" w:hAnsi="Georgia"/>
                <w:color w:val="333333"/>
                <w:sz w:val="20"/>
                <w:szCs w:val="20"/>
              </w:rPr>
              <w:t xml:space="preserve"> out to the park and breathe in </w:t>
            </w:r>
            <w:r>
              <w:rPr>
                <w:rFonts w:ascii="Georgia" w:hAnsi="Georgia"/>
                <w:color w:val="333333"/>
                <w:sz w:val="20"/>
                <w:szCs w:val="20"/>
              </w:rPr>
              <w:t xml:space="preserve">fresh air, while being </w:t>
            </w:r>
            <w:proofErr w:type="gramStart"/>
            <w:r>
              <w:rPr>
                <w:rFonts w:ascii="Georgia" w:hAnsi="Georgia"/>
                <w:color w:val="333333"/>
                <w:sz w:val="20"/>
                <w:szCs w:val="20"/>
              </w:rPr>
              <w:t xml:space="preserve">sure  </w:t>
            </w:r>
            <w:proofErr w:type="spellStart"/>
            <w:r w:rsidRPr="00AF0FC4">
              <w:rPr>
                <w:rFonts w:ascii="Georgia" w:hAnsi="Georgia"/>
                <w:color w:val="333333"/>
                <w:sz w:val="20"/>
                <w:szCs w:val="20"/>
              </w:rPr>
              <w:t>sure</w:t>
            </w:r>
            <w:proofErr w:type="spellEnd"/>
            <w:proofErr w:type="gramEnd"/>
            <w:r w:rsidRPr="00AF0FC4">
              <w:rPr>
                <w:rFonts w:ascii="Georgia" w:hAnsi="Georgia"/>
                <w:color w:val="333333"/>
                <w:sz w:val="20"/>
                <w:szCs w:val="20"/>
              </w:rPr>
              <w:t xml:space="preserve"> to practice good social distancing</w:t>
            </w:r>
            <w:r>
              <w:rPr>
                <w:rFonts w:ascii="Georgia" w:hAnsi="Georgia"/>
                <w:color w:val="333333"/>
                <w:sz w:val="20"/>
                <w:szCs w:val="20"/>
              </w:rPr>
              <w:t xml:space="preserve">. It’s a really good </w:t>
            </w:r>
            <w:r w:rsidRPr="00AF0FC4">
              <w:rPr>
                <w:rFonts w:ascii="Georgia" w:hAnsi="Georgia"/>
                <w:color w:val="333333"/>
                <w:sz w:val="20"/>
                <w:szCs w:val="20"/>
              </w:rPr>
              <w:t>habit for body and mind.  </w:t>
            </w:r>
          </w:p>
          <w:p w:rsidR="002F780D" w:rsidRDefault="002F780D" w:rsidP="002F780D"/>
        </w:tc>
        <w:tc>
          <w:tcPr>
            <w:tcW w:w="2601" w:type="dxa"/>
          </w:tcPr>
          <w:p w:rsidR="002F780D" w:rsidRDefault="002F780D" w:rsidP="002F780D">
            <w:r>
              <w:fldChar w:fldCharType="begin"/>
            </w:r>
            <w:r>
              <w:instrText xml:space="preserve"> INCLUDEPICTURE "https://encrypted-tbn0.gstatic.com/images?q=tbn%3AANd9GcQpj36lufCG466-QaOdmv_TwE69nxRcXlGpMJ7_BhNzK7FqROCv" \* MERGEFORMATINET </w:instrText>
            </w:r>
            <w:r>
              <w:fldChar w:fldCharType="separate"/>
            </w:r>
            <w:r>
              <w:rPr>
                <w:noProof/>
              </w:rPr>
              <w:drawing>
                <wp:inline distT="0" distB="0" distL="0" distR="0" wp14:anchorId="30348E1F" wp14:editId="6B3D0FA1">
                  <wp:extent cx="1341120" cy="891192"/>
                  <wp:effectExtent l="0" t="0" r="5080" b="0"/>
                  <wp:docPr id="13" name="Picture 13" descr="Image result for natur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nature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203" cy="915170"/>
                          </a:xfrm>
                          <a:prstGeom prst="rect">
                            <a:avLst/>
                          </a:prstGeom>
                          <a:noFill/>
                          <a:ln>
                            <a:noFill/>
                          </a:ln>
                        </pic:spPr>
                      </pic:pic>
                    </a:graphicData>
                  </a:graphic>
                </wp:inline>
              </w:drawing>
            </w:r>
            <w:r>
              <w:fldChar w:fldCharType="end"/>
            </w:r>
          </w:p>
        </w:tc>
      </w:tr>
      <w:tr w:rsidR="001A1961" w:rsidTr="001A1961">
        <w:tc>
          <w:tcPr>
            <w:tcW w:w="7123" w:type="dxa"/>
          </w:tcPr>
          <w:p w:rsidR="00D505C8" w:rsidRDefault="00D505C8" w:rsidP="002F780D">
            <w:pPr>
              <w:pStyle w:val="NormalWeb"/>
              <w:rPr>
                <w:rStyle w:val="Strong"/>
                <w:rFonts w:ascii="Georgia" w:hAnsi="Georgia"/>
                <w:color w:val="333333"/>
                <w:sz w:val="20"/>
                <w:szCs w:val="20"/>
              </w:rPr>
            </w:pPr>
          </w:p>
          <w:p w:rsidR="002F780D" w:rsidRDefault="002F780D" w:rsidP="002F780D">
            <w:pPr>
              <w:pStyle w:val="NormalWeb"/>
              <w:rPr>
                <w:rStyle w:val="apple-converted-space"/>
                <w:rFonts w:ascii="Georgia" w:eastAsiaTheme="majorEastAsia" w:hAnsi="Georgia"/>
                <w:b/>
                <w:bCs/>
                <w:color w:val="333333"/>
                <w:sz w:val="20"/>
                <w:szCs w:val="20"/>
              </w:rPr>
            </w:pPr>
            <w:r w:rsidRPr="00AF0FC4">
              <w:rPr>
                <w:rStyle w:val="Strong"/>
                <w:rFonts w:ascii="Georgia" w:hAnsi="Georgia"/>
                <w:color w:val="333333"/>
                <w:sz w:val="20"/>
                <w:szCs w:val="20"/>
              </w:rPr>
              <w:t>Meditate, or just breathe</w:t>
            </w:r>
            <w:r w:rsidRPr="00AF0FC4">
              <w:rPr>
                <w:rStyle w:val="apple-converted-space"/>
                <w:rFonts w:ascii="Georgia" w:hAnsi="Georgia"/>
                <w:b/>
                <w:bCs/>
                <w:color w:val="333333"/>
                <w:sz w:val="20"/>
                <w:szCs w:val="20"/>
              </w:rPr>
              <w:t> </w:t>
            </w:r>
          </w:p>
          <w:p w:rsidR="002F780D" w:rsidRPr="00AF0FC4" w:rsidRDefault="002F780D" w:rsidP="002F780D">
            <w:pPr>
              <w:pStyle w:val="NormalWeb"/>
              <w:rPr>
                <w:rFonts w:ascii="Georgia" w:hAnsi="Georgia"/>
                <w:color w:val="333333"/>
                <w:sz w:val="20"/>
                <w:szCs w:val="20"/>
              </w:rPr>
            </w:pPr>
            <w:r w:rsidRPr="00AF0FC4">
              <w:rPr>
                <w:rFonts w:ascii="Georgia" w:hAnsi="Georgia"/>
                <w:color w:val="333333"/>
                <w:sz w:val="20"/>
                <w:szCs w:val="20"/>
              </w:rPr>
              <w:t xml:space="preserve">Meditation </w:t>
            </w:r>
            <w:r>
              <w:rPr>
                <w:rFonts w:ascii="Georgia" w:hAnsi="Georgia"/>
                <w:color w:val="333333"/>
                <w:sz w:val="20"/>
                <w:szCs w:val="20"/>
              </w:rPr>
              <w:t>is well</w:t>
            </w:r>
            <w:r w:rsidRPr="00AF0FC4">
              <w:rPr>
                <w:rFonts w:ascii="Georgia" w:hAnsi="Georgia"/>
                <w:color w:val="333333"/>
                <w:sz w:val="20"/>
                <w:szCs w:val="20"/>
              </w:rPr>
              <w:t xml:space="preserve"> research</w:t>
            </w:r>
            <w:r>
              <w:rPr>
                <w:rFonts w:ascii="Georgia" w:hAnsi="Georgia"/>
                <w:color w:val="333333"/>
                <w:sz w:val="20"/>
                <w:szCs w:val="20"/>
              </w:rPr>
              <w:t>ed and shown to</w:t>
            </w:r>
            <w:r w:rsidRPr="00AF0FC4">
              <w:rPr>
                <w:rFonts w:ascii="Georgia" w:hAnsi="Georgia"/>
                <w:color w:val="333333"/>
                <w:sz w:val="20"/>
                <w:szCs w:val="20"/>
              </w:rPr>
              <w:t xml:space="preserve"> reduce symptoms of depression and anxiety, and even increase the volume of certain areas of the brain. </w:t>
            </w:r>
            <w:r>
              <w:rPr>
                <w:rFonts w:ascii="Georgia" w:hAnsi="Georgia"/>
                <w:color w:val="333333"/>
                <w:sz w:val="20"/>
                <w:szCs w:val="20"/>
              </w:rPr>
              <w:t xml:space="preserve">There are plenty of phone app’s and online courses available for free. </w:t>
            </w:r>
            <w:r w:rsidRPr="00AF0FC4">
              <w:rPr>
                <w:rFonts w:ascii="Georgia" w:hAnsi="Georgia"/>
                <w:color w:val="333333"/>
                <w:sz w:val="20"/>
                <w:szCs w:val="20"/>
                <w:shd w:val="clear" w:color="auto" w:fill="FCFCFC"/>
              </w:rPr>
              <w:t>But if meditation isn’t for you, just breathing slowly might be. Controlled breathing has been used for millennia to calm the mind</w:t>
            </w:r>
            <w:r>
              <w:rPr>
                <w:rFonts w:ascii="Georgia" w:hAnsi="Georgia"/>
                <w:color w:val="333333"/>
                <w:sz w:val="20"/>
                <w:szCs w:val="20"/>
                <w:shd w:val="clear" w:color="auto" w:fill="FCFCFC"/>
              </w:rPr>
              <w:t>.</w:t>
            </w:r>
          </w:p>
          <w:p w:rsidR="002F780D" w:rsidRDefault="002F780D" w:rsidP="002F780D">
            <w:pPr>
              <w:pStyle w:val="NormalWeb"/>
              <w:rPr>
                <w:rFonts w:ascii="Georgia" w:hAnsi="Georgia"/>
                <w:color w:val="333333"/>
                <w:sz w:val="20"/>
                <w:szCs w:val="20"/>
                <w:shd w:val="clear" w:color="auto" w:fill="FCFCFC"/>
              </w:rPr>
            </w:pPr>
            <w:r w:rsidRPr="00AF0FC4">
              <w:rPr>
                <w:rFonts w:ascii="Georgia" w:hAnsi="Georgia"/>
                <w:color w:val="333333"/>
                <w:sz w:val="20"/>
                <w:szCs w:val="20"/>
              </w:rPr>
              <w:t xml:space="preserve">Meditation </w:t>
            </w:r>
            <w:r>
              <w:rPr>
                <w:rFonts w:ascii="Georgia" w:hAnsi="Georgia"/>
                <w:color w:val="333333"/>
                <w:sz w:val="20"/>
                <w:szCs w:val="20"/>
              </w:rPr>
              <w:t>is well</w:t>
            </w:r>
            <w:r w:rsidRPr="00AF0FC4">
              <w:rPr>
                <w:rFonts w:ascii="Georgia" w:hAnsi="Georgia"/>
                <w:color w:val="333333"/>
                <w:sz w:val="20"/>
                <w:szCs w:val="20"/>
              </w:rPr>
              <w:t xml:space="preserve"> research</w:t>
            </w:r>
            <w:r>
              <w:rPr>
                <w:rFonts w:ascii="Georgia" w:hAnsi="Georgia"/>
                <w:color w:val="333333"/>
                <w:sz w:val="20"/>
                <w:szCs w:val="20"/>
              </w:rPr>
              <w:t>ed and shown to</w:t>
            </w:r>
            <w:r w:rsidRPr="00AF0FC4">
              <w:rPr>
                <w:rFonts w:ascii="Georgia" w:hAnsi="Georgia"/>
                <w:color w:val="333333"/>
                <w:sz w:val="20"/>
                <w:szCs w:val="20"/>
              </w:rPr>
              <w:t xml:space="preserve"> reduce symptoms of depression and anxiety, and even increase the volume of certain areas of the brain. </w:t>
            </w:r>
            <w:r>
              <w:rPr>
                <w:rFonts w:ascii="Georgia" w:hAnsi="Georgia"/>
                <w:color w:val="333333"/>
                <w:sz w:val="20"/>
                <w:szCs w:val="20"/>
              </w:rPr>
              <w:t xml:space="preserve">There are plenty of phone app’s and online courses available for free. </w:t>
            </w:r>
            <w:r w:rsidRPr="00AF0FC4">
              <w:rPr>
                <w:rFonts w:ascii="Georgia" w:hAnsi="Georgia"/>
                <w:color w:val="333333"/>
                <w:sz w:val="20"/>
                <w:szCs w:val="20"/>
                <w:shd w:val="clear" w:color="auto" w:fill="FCFCFC"/>
              </w:rPr>
              <w:t>But if meditation isn’t for you, just breathing slowly might be. Controlled breathing has been used for millennia to calm the mind</w:t>
            </w:r>
            <w:r>
              <w:rPr>
                <w:rFonts w:ascii="Georgia" w:hAnsi="Georgia"/>
                <w:color w:val="333333"/>
                <w:sz w:val="20"/>
                <w:szCs w:val="20"/>
                <w:shd w:val="clear" w:color="auto" w:fill="FCFCFC"/>
              </w:rPr>
              <w:t>.</w:t>
            </w:r>
          </w:p>
          <w:p w:rsidR="002F780D" w:rsidRDefault="002F780D" w:rsidP="002F780D"/>
        </w:tc>
        <w:tc>
          <w:tcPr>
            <w:tcW w:w="2601" w:type="dxa"/>
          </w:tcPr>
          <w:p w:rsidR="00E0483C" w:rsidRDefault="00E0483C" w:rsidP="00E0483C">
            <w:r>
              <w:fldChar w:fldCharType="begin"/>
            </w:r>
            <w:r>
              <w:instrText xml:space="preserve"> INCLUDEPICTURE "https://encrypted-tbn0.gstatic.com/images?q=tbn%3AANd9GcRpbpJ3K-ir9bfY5cYHbDwY3Ac33xjdfFdFcs8EI3Bw4jG9DRGp" \* MERGEFORMATINET </w:instrText>
            </w:r>
            <w:r>
              <w:fldChar w:fldCharType="separate"/>
            </w:r>
            <w:r>
              <w:rPr>
                <w:noProof/>
              </w:rPr>
              <w:drawing>
                <wp:inline distT="0" distB="0" distL="0" distR="0" wp14:anchorId="08E62689" wp14:editId="0060FFBC">
                  <wp:extent cx="1476036" cy="1095375"/>
                  <wp:effectExtent l="0" t="0" r="0" b="0"/>
                  <wp:docPr id="2" name="Picture 2" descr="Image result for meditatio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ditation pictu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780" cy="1112253"/>
                          </a:xfrm>
                          <a:prstGeom prst="rect">
                            <a:avLst/>
                          </a:prstGeom>
                          <a:noFill/>
                          <a:ln>
                            <a:noFill/>
                          </a:ln>
                        </pic:spPr>
                      </pic:pic>
                    </a:graphicData>
                  </a:graphic>
                </wp:inline>
              </w:drawing>
            </w:r>
            <w:r>
              <w:fldChar w:fldCharType="end"/>
            </w:r>
          </w:p>
          <w:p w:rsidR="002F780D" w:rsidRDefault="002F780D" w:rsidP="002F780D"/>
        </w:tc>
      </w:tr>
      <w:tr w:rsidR="001A1961" w:rsidTr="001A1961">
        <w:tc>
          <w:tcPr>
            <w:tcW w:w="7123" w:type="dxa"/>
          </w:tcPr>
          <w:p w:rsidR="00E0483C" w:rsidRPr="00AF0FC4" w:rsidRDefault="00E0483C" w:rsidP="00E0483C">
            <w:pPr>
              <w:pStyle w:val="NormalWeb"/>
              <w:rPr>
                <w:rFonts w:ascii="Georgia" w:hAnsi="Georgia"/>
                <w:color w:val="333333"/>
                <w:sz w:val="20"/>
                <w:szCs w:val="20"/>
              </w:rPr>
            </w:pPr>
            <w:r w:rsidRPr="00AF0FC4">
              <w:rPr>
                <w:rStyle w:val="Strong"/>
                <w:rFonts w:ascii="Georgia" w:hAnsi="Georgia"/>
                <w:color w:val="333333"/>
                <w:sz w:val="20"/>
                <w:szCs w:val="20"/>
              </w:rPr>
              <w:t>Maintain community and social connection</w:t>
            </w:r>
            <w:r w:rsidRPr="00AF0FC4">
              <w:rPr>
                <w:rStyle w:val="apple-converted-space"/>
                <w:rFonts w:ascii="Georgia" w:hAnsi="Georgia"/>
                <w:b/>
                <w:bCs/>
                <w:color w:val="333333"/>
                <w:sz w:val="20"/>
                <w:szCs w:val="20"/>
              </w:rPr>
              <w:t> </w:t>
            </w:r>
          </w:p>
          <w:p w:rsidR="00E0483C" w:rsidRPr="00AF0FC4" w:rsidRDefault="00E0483C" w:rsidP="00E0483C">
            <w:pPr>
              <w:pStyle w:val="NormalWeb"/>
              <w:rPr>
                <w:rFonts w:ascii="Georgia" w:hAnsi="Georgia"/>
                <w:color w:val="333333"/>
                <w:sz w:val="20"/>
                <w:szCs w:val="20"/>
              </w:rPr>
            </w:pPr>
            <w:r w:rsidRPr="00AF0FC4">
              <w:rPr>
                <w:rFonts w:ascii="Georgia" w:hAnsi="Georgia"/>
                <w:color w:val="333333"/>
                <w:sz w:val="20"/>
                <w:szCs w:val="20"/>
              </w:rPr>
              <w:t>As mentioned, we’re fundamentally social creatures, and during crises it’s natural to want to gather. Social connectivity is the perhaps the greatest determinant of wellbeing there is</w:t>
            </w:r>
            <w:r>
              <w:rPr>
                <w:rFonts w:ascii="Georgia" w:hAnsi="Georgia"/>
                <w:color w:val="333333"/>
                <w:sz w:val="20"/>
                <w:szCs w:val="20"/>
              </w:rPr>
              <w:t>.</w:t>
            </w:r>
            <w:r w:rsidRPr="00AF0FC4">
              <w:rPr>
                <w:rFonts w:ascii="Georgia" w:hAnsi="Georgia"/>
                <w:color w:val="333333"/>
                <w:sz w:val="20"/>
                <w:szCs w:val="20"/>
              </w:rPr>
              <w:t xml:space="preserve"> Texting and social media are ok, but picking up the phone and talking or videoconferencing, or having a safe-distance conversation on the street, is probably much better.</w:t>
            </w:r>
          </w:p>
          <w:p w:rsidR="002F780D" w:rsidRDefault="002F780D" w:rsidP="002F780D"/>
        </w:tc>
        <w:tc>
          <w:tcPr>
            <w:tcW w:w="2601" w:type="dxa"/>
          </w:tcPr>
          <w:p w:rsidR="002F780D" w:rsidRDefault="00E0483C" w:rsidP="002F780D">
            <w:r>
              <w:fldChar w:fldCharType="begin"/>
            </w:r>
            <w:r>
              <w:instrText xml:space="preserve"> INCLUDEPICTURE "/var/folders/r6/yyhwwzh51j9g8kj403d4zyy00000gn/T/com.microsoft.Word/WebArchiveCopyPasteTempFiles/How-to-Ask-a-Caller-to-Speak-Up-on-the-Phone%20.png" \* MERGEFORMATINET </w:instrText>
            </w:r>
            <w:r>
              <w:fldChar w:fldCharType="separate"/>
            </w:r>
            <w:r>
              <w:rPr>
                <w:noProof/>
              </w:rPr>
              <w:drawing>
                <wp:inline distT="0" distB="0" distL="0" distR="0" wp14:anchorId="5FCB698E" wp14:editId="199D6273">
                  <wp:extent cx="1480678" cy="923290"/>
                  <wp:effectExtent l="0" t="0" r="5715" b="3810"/>
                  <wp:docPr id="15" name="Picture 15" descr="/var/folders/r6/yyhwwzh51j9g8kj403d4zyy00000gn/T/com.microsoft.Word/WebArchiveCopyPasteTempFiles/How-to-Ask-a-Caller-to-Speak-Up-on-the-Phon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r6/yyhwwzh51j9g8kj403d4zyy00000gn/T/com.microsoft.Word/WebArchiveCopyPasteTempFiles/How-to-Ask-a-Caller-to-Speak-Up-on-the-Phone%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2353" cy="943041"/>
                          </a:xfrm>
                          <a:prstGeom prst="rect">
                            <a:avLst/>
                          </a:prstGeom>
                          <a:noFill/>
                          <a:ln>
                            <a:noFill/>
                          </a:ln>
                        </pic:spPr>
                      </pic:pic>
                    </a:graphicData>
                  </a:graphic>
                </wp:inline>
              </w:drawing>
            </w:r>
            <w:r>
              <w:fldChar w:fldCharType="end"/>
            </w:r>
          </w:p>
        </w:tc>
      </w:tr>
      <w:tr w:rsidR="001A1961" w:rsidTr="001A1961">
        <w:tc>
          <w:tcPr>
            <w:tcW w:w="7123" w:type="dxa"/>
          </w:tcPr>
          <w:p w:rsidR="00E0483C" w:rsidRPr="008B3765" w:rsidRDefault="00E0483C" w:rsidP="00E0483C">
            <w:pPr>
              <w:pStyle w:val="NormalWeb"/>
              <w:rPr>
                <w:rFonts w:ascii="Georgia" w:hAnsi="Georgia"/>
                <w:b/>
                <w:color w:val="333333"/>
                <w:sz w:val="20"/>
                <w:szCs w:val="20"/>
              </w:rPr>
            </w:pPr>
            <w:r w:rsidRPr="008B3765">
              <w:rPr>
                <w:rFonts w:ascii="Georgia" w:hAnsi="Georgia"/>
                <w:b/>
                <w:color w:val="333333"/>
                <w:sz w:val="20"/>
                <w:szCs w:val="20"/>
              </w:rPr>
              <w:t>P</w:t>
            </w:r>
            <w:r>
              <w:rPr>
                <w:rFonts w:ascii="Georgia" w:hAnsi="Georgia"/>
                <w:b/>
                <w:color w:val="333333"/>
                <w:sz w:val="20"/>
                <w:szCs w:val="20"/>
              </w:rPr>
              <w:t>r</w:t>
            </w:r>
            <w:r w:rsidRPr="008B3765">
              <w:rPr>
                <w:rFonts w:ascii="Georgia" w:hAnsi="Georgia"/>
                <w:b/>
                <w:color w:val="333333"/>
                <w:sz w:val="20"/>
                <w:szCs w:val="20"/>
              </w:rPr>
              <w:t>actice Gratitude</w:t>
            </w:r>
          </w:p>
          <w:p w:rsidR="00E0483C" w:rsidRPr="00AF0FC4" w:rsidRDefault="00E0483C" w:rsidP="002C7448">
            <w:pPr>
              <w:pStyle w:val="NormalWeb"/>
              <w:rPr>
                <w:rFonts w:ascii="Georgia" w:hAnsi="Georgia"/>
                <w:color w:val="333333"/>
                <w:sz w:val="20"/>
                <w:szCs w:val="20"/>
              </w:rPr>
            </w:pPr>
            <w:r w:rsidRPr="00AF0FC4">
              <w:rPr>
                <w:rFonts w:ascii="Georgia" w:hAnsi="Georgia"/>
                <w:color w:val="333333"/>
                <w:sz w:val="20"/>
                <w:szCs w:val="20"/>
              </w:rPr>
              <w:t xml:space="preserve">This is not the easiest thing to do in these times, particularly if you’ve </w:t>
            </w:r>
            <w:r>
              <w:rPr>
                <w:rFonts w:ascii="Georgia" w:hAnsi="Georgia"/>
                <w:color w:val="333333"/>
                <w:sz w:val="20"/>
                <w:szCs w:val="20"/>
              </w:rPr>
              <w:t xml:space="preserve">been largely impacted by the pandemic such as </w:t>
            </w:r>
            <w:r w:rsidRPr="00AF0FC4">
              <w:rPr>
                <w:rFonts w:ascii="Georgia" w:hAnsi="Georgia"/>
                <w:color w:val="333333"/>
                <w:sz w:val="20"/>
                <w:szCs w:val="20"/>
              </w:rPr>
              <w:t xml:space="preserve">job or business loss. </w:t>
            </w:r>
            <w:r>
              <w:rPr>
                <w:rFonts w:ascii="Georgia" w:hAnsi="Georgia"/>
                <w:color w:val="333333"/>
                <w:sz w:val="20"/>
                <w:szCs w:val="20"/>
              </w:rPr>
              <w:t>W</w:t>
            </w:r>
            <w:r w:rsidRPr="00AF0FC4">
              <w:rPr>
                <w:rFonts w:ascii="Georgia" w:hAnsi="Georgia"/>
                <w:color w:val="333333"/>
                <w:sz w:val="20"/>
                <w:szCs w:val="20"/>
              </w:rPr>
              <w:t xml:space="preserve">riting down five things one was grateful </w:t>
            </w:r>
            <w:r>
              <w:rPr>
                <w:rFonts w:ascii="Georgia" w:hAnsi="Georgia"/>
                <w:color w:val="333333"/>
                <w:sz w:val="20"/>
                <w:szCs w:val="20"/>
              </w:rPr>
              <w:t xml:space="preserve">for </w:t>
            </w:r>
            <w:r w:rsidRPr="00AF0FC4">
              <w:rPr>
                <w:rFonts w:ascii="Georgia" w:hAnsi="Georgia"/>
                <w:color w:val="333333"/>
                <w:sz w:val="20"/>
                <w:szCs w:val="20"/>
              </w:rPr>
              <w:t xml:space="preserve">just once a week </w:t>
            </w:r>
            <w:r>
              <w:rPr>
                <w:rFonts w:ascii="Georgia" w:hAnsi="Georgia"/>
                <w:color w:val="333333"/>
                <w:sz w:val="20"/>
                <w:szCs w:val="20"/>
              </w:rPr>
              <w:t>is s</w:t>
            </w:r>
            <w:r w:rsidRPr="00AF0FC4">
              <w:rPr>
                <w:rFonts w:ascii="Georgia" w:hAnsi="Georgia"/>
                <w:color w:val="333333"/>
                <w:sz w:val="20"/>
                <w:szCs w:val="20"/>
              </w:rPr>
              <w:t xml:space="preserve">ignificantly linked to increased well-being. So even though it might be a challenge right now, </w:t>
            </w:r>
            <w:r>
              <w:rPr>
                <w:rFonts w:ascii="Georgia" w:hAnsi="Georgia"/>
                <w:color w:val="333333"/>
                <w:sz w:val="20"/>
                <w:szCs w:val="20"/>
              </w:rPr>
              <w:t>w</w:t>
            </w:r>
            <w:r w:rsidRPr="00AF0FC4">
              <w:rPr>
                <w:rFonts w:ascii="Georgia" w:hAnsi="Georgia"/>
                <w:color w:val="333333"/>
                <w:sz w:val="20"/>
                <w:szCs w:val="20"/>
              </w:rPr>
              <w:t xml:space="preserve">rite down some </w:t>
            </w:r>
            <w:proofErr w:type="gramStart"/>
            <w:r w:rsidRPr="00AF0FC4">
              <w:rPr>
                <w:rFonts w:ascii="Georgia" w:hAnsi="Georgia"/>
                <w:color w:val="333333"/>
                <w:sz w:val="20"/>
                <w:szCs w:val="20"/>
              </w:rPr>
              <w:t xml:space="preserve">of </w:t>
            </w:r>
            <w:r w:rsidR="001A1961">
              <w:rPr>
                <w:rFonts w:ascii="Georgia" w:hAnsi="Georgia"/>
                <w:color w:val="333333"/>
                <w:sz w:val="20"/>
                <w:szCs w:val="20"/>
              </w:rPr>
              <w:t xml:space="preserve"> </w:t>
            </w:r>
            <w:r w:rsidR="00A50438">
              <w:rPr>
                <w:rFonts w:ascii="Georgia" w:hAnsi="Georgia"/>
                <w:color w:val="333333"/>
                <w:sz w:val="20"/>
                <w:szCs w:val="20"/>
              </w:rPr>
              <w:t>t</w:t>
            </w:r>
            <w:r w:rsidRPr="00AF0FC4">
              <w:rPr>
                <w:rFonts w:ascii="Georgia" w:hAnsi="Georgia"/>
                <w:color w:val="333333"/>
                <w:sz w:val="20"/>
                <w:szCs w:val="20"/>
              </w:rPr>
              <w:t>he</w:t>
            </w:r>
            <w:proofErr w:type="gramEnd"/>
            <w:r w:rsidRPr="00AF0FC4">
              <w:rPr>
                <w:rFonts w:ascii="Georgia" w:hAnsi="Georgia"/>
                <w:color w:val="333333"/>
                <w:sz w:val="20"/>
                <w:szCs w:val="20"/>
              </w:rPr>
              <w:t xml:space="preserve"> things you’re grateful for; or if you have little kids and it’s easier, </w:t>
            </w:r>
            <w:r w:rsidR="00A50438">
              <w:rPr>
                <w:rFonts w:ascii="Georgia" w:hAnsi="Georgia"/>
                <w:color w:val="333333"/>
                <w:sz w:val="20"/>
                <w:szCs w:val="20"/>
              </w:rPr>
              <w:t>t</w:t>
            </w:r>
            <w:r w:rsidRPr="00AF0FC4">
              <w:rPr>
                <w:rFonts w:ascii="Georgia" w:hAnsi="Georgia"/>
                <w:color w:val="333333"/>
                <w:sz w:val="20"/>
                <w:szCs w:val="20"/>
              </w:rPr>
              <w:t xml:space="preserve">ry talking </w:t>
            </w:r>
            <w:r w:rsidR="002C7448">
              <w:rPr>
                <w:rFonts w:ascii="Georgia" w:hAnsi="Georgia"/>
                <w:color w:val="333333"/>
                <w:sz w:val="20"/>
                <w:szCs w:val="20"/>
              </w:rPr>
              <w:t>a</w:t>
            </w:r>
            <w:r w:rsidRPr="00AF0FC4">
              <w:rPr>
                <w:rFonts w:ascii="Georgia" w:hAnsi="Georgia"/>
                <w:color w:val="333333"/>
                <w:sz w:val="20"/>
                <w:szCs w:val="20"/>
              </w:rPr>
              <w:t xml:space="preserve">bout </w:t>
            </w:r>
            <w:r w:rsidR="00A50438">
              <w:rPr>
                <w:rFonts w:ascii="Georgia" w:hAnsi="Georgia"/>
                <w:color w:val="333333"/>
                <w:sz w:val="20"/>
                <w:szCs w:val="20"/>
              </w:rPr>
              <w:t>it</w:t>
            </w:r>
            <w:r>
              <w:rPr>
                <w:rFonts w:ascii="Georgia" w:hAnsi="Georgia"/>
                <w:color w:val="333333"/>
                <w:sz w:val="20"/>
                <w:szCs w:val="20"/>
              </w:rPr>
              <w:t xml:space="preserve"> </w:t>
            </w:r>
            <w:r w:rsidRPr="00AF0FC4">
              <w:rPr>
                <w:rFonts w:ascii="Georgia" w:hAnsi="Georgia"/>
                <w:color w:val="333333"/>
                <w:sz w:val="20"/>
                <w:szCs w:val="20"/>
              </w:rPr>
              <w:t>and listing aloud things that make you happy and that</w:t>
            </w:r>
            <w:r>
              <w:rPr>
                <w:rFonts w:ascii="Georgia" w:hAnsi="Georgia"/>
                <w:color w:val="333333"/>
                <w:sz w:val="20"/>
                <w:szCs w:val="20"/>
              </w:rPr>
              <w:t xml:space="preserve"> </w:t>
            </w:r>
            <w:r w:rsidRPr="00AF0FC4">
              <w:rPr>
                <w:rFonts w:ascii="Georgia" w:hAnsi="Georgia"/>
                <w:color w:val="333333"/>
                <w:sz w:val="20"/>
                <w:szCs w:val="20"/>
              </w:rPr>
              <w:t>you’re thankful for.</w:t>
            </w:r>
          </w:p>
          <w:p w:rsidR="00E0483C" w:rsidRPr="00AF0FC4" w:rsidRDefault="00E0483C" w:rsidP="00E0483C">
            <w:pPr>
              <w:pStyle w:val="NormalWeb"/>
              <w:rPr>
                <w:rStyle w:val="Strong"/>
                <w:rFonts w:ascii="Georgia" w:hAnsi="Georgia"/>
                <w:color w:val="333333"/>
                <w:sz w:val="20"/>
                <w:szCs w:val="20"/>
              </w:rPr>
            </w:pPr>
          </w:p>
        </w:tc>
        <w:tc>
          <w:tcPr>
            <w:tcW w:w="2601" w:type="dxa"/>
          </w:tcPr>
          <w:p w:rsidR="00E0483C" w:rsidRDefault="00E0483C" w:rsidP="00E0483C">
            <w:r>
              <w:fldChar w:fldCharType="begin"/>
            </w:r>
            <w:r>
              <w:instrText xml:space="preserve"> INCLUDEPICTURE "https://encrypted-tbn0.gstatic.com/images?q=tbn%3AANd9GcQYol-NEDPboiujGqBaJfe7fDLDHsXkTZGX6MrKVw2XGt-tihva" \* MERGEFORMATINET </w:instrText>
            </w:r>
            <w:r>
              <w:fldChar w:fldCharType="separate"/>
            </w:r>
            <w:r>
              <w:rPr>
                <w:noProof/>
              </w:rPr>
              <w:drawing>
                <wp:inline distT="0" distB="0" distL="0" distR="0">
                  <wp:extent cx="1397000" cy="1086141"/>
                  <wp:effectExtent l="0" t="0" r="0" b="6350"/>
                  <wp:docPr id="3" name="Picture 3" descr="Image result for gratitud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ratitude pictu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39" cy="1117270"/>
                          </a:xfrm>
                          <a:prstGeom prst="rect">
                            <a:avLst/>
                          </a:prstGeom>
                          <a:noFill/>
                          <a:ln>
                            <a:noFill/>
                          </a:ln>
                        </pic:spPr>
                      </pic:pic>
                    </a:graphicData>
                  </a:graphic>
                </wp:inline>
              </w:drawing>
            </w:r>
            <w:r>
              <w:fldChar w:fldCharType="end"/>
            </w:r>
          </w:p>
          <w:p w:rsidR="00E0483C" w:rsidRDefault="00E0483C" w:rsidP="002F780D"/>
        </w:tc>
      </w:tr>
      <w:tr w:rsidR="001A1961" w:rsidTr="0006465C">
        <w:trPr>
          <w:trHeight w:val="2835"/>
        </w:trPr>
        <w:tc>
          <w:tcPr>
            <w:tcW w:w="7123" w:type="dxa"/>
          </w:tcPr>
          <w:p w:rsidR="00E0483C" w:rsidRPr="00AF0FC4" w:rsidRDefault="00E0483C" w:rsidP="00E0483C">
            <w:pPr>
              <w:pStyle w:val="NormalWeb"/>
              <w:rPr>
                <w:rFonts w:ascii="Georgia" w:hAnsi="Georgia"/>
                <w:color w:val="333333"/>
                <w:sz w:val="20"/>
                <w:szCs w:val="20"/>
              </w:rPr>
            </w:pPr>
            <w:r w:rsidRPr="00AF0FC4">
              <w:rPr>
                <w:rStyle w:val="Strong"/>
                <w:rFonts w:ascii="Georgia" w:eastAsiaTheme="majorEastAsia" w:hAnsi="Georgia"/>
                <w:color w:val="333333"/>
                <w:sz w:val="20"/>
                <w:szCs w:val="20"/>
              </w:rPr>
              <w:t>Let yourself off the hook</w:t>
            </w:r>
            <w:r w:rsidRPr="00AF0FC4">
              <w:rPr>
                <w:rStyle w:val="apple-converted-space"/>
                <w:rFonts w:ascii="Georgia" w:hAnsi="Georgia"/>
                <w:b/>
                <w:bCs/>
                <w:color w:val="333333"/>
                <w:sz w:val="20"/>
                <w:szCs w:val="20"/>
              </w:rPr>
              <w:t> </w:t>
            </w:r>
          </w:p>
          <w:p w:rsidR="00E0483C" w:rsidRPr="00AF0FC4" w:rsidRDefault="00E0483C" w:rsidP="00E0483C">
            <w:pPr>
              <w:pStyle w:val="NormalWeb"/>
              <w:rPr>
                <w:rFonts w:ascii="Georgia" w:hAnsi="Georgia"/>
                <w:color w:val="333333"/>
                <w:sz w:val="20"/>
                <w:szCs w:val="20"/>
              </w:rPr>
            </w:pPr>
            <w:r w:rsidRPr="00AF0FC4">
              <w:rPr>
                <w:rFonts w:ascii="Georgia" w:hAnsi="Georgia"/>
                <w:color w:val="333333"/>
                <w:sz w:val="20"/>
                <w:szCs w:val="20"/>
              </w:rPr>
              <w:t>The might be the most important thing to keep in mind—don’t beat yourself up when things are not going perfectly in your household. On top of everything else, being upset with yourself is totally counterproductive. If the kids watch too much Netflix or play too many hours of video games, it’s not the end of the world. Things are going to be hairy for a while, and if you can’t stick to your schedule or can’t fit in your at-home workout every day, it’s really not such a big deal in the long run. It’s much more valuable to everyone to cut yourself some slack, use the time to reflect on the important things, and try to keep a sense of “we’re all in this together” at the forefront.</w:t>
            </w:r>
          </w:p>
          <w:p w:rsidR="00E0483C" w:rsidRPr="00AF0FC4" w:rsidRDefault="00E0483C" w:rsidP="00E0483C">
            <w:pPr>
              <w:pStyle w:val="NormalWeb"/>
              <w:rPr>
                <w:rStyle w:val="Strong"/>
                <w:rFonts w:ascii="Georgia" w:hAnsi="Georgia"/>
                <w:color w:val="333333"/>
                <w:sz w:val="20"/>
                <w:szCs w:val="20"/>
              </w:rPr>
            </w:pPr>
          </w:p>
        </w:tc>
        <w:tc>
          <w:tcPr>
            <w:tcW w:w="2601" w:type="dxa"/>
          </w:tcPr>
          <w:p w:rsidR="00E0483C" w:rsidRDefault="001A1961" w:rsidP="002F780D">
            <w:r>
              <w:rPr>
                <w:rFonts w:ascii="Georgia" w:hAnsi="Georgia"/>
                <w:noProof/>
              </w:rPr>
              <w:drawing>
                <wp:inline distT="0" distB="0" distL="0" distR="0" wp14:anchorId="5E3AAA37" wp14:editId="0BA0EA9B">
                  <wp:extent cx="1515036" cy="107645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ople helping pic.png"/>
                          <pic:cNvPicPr/>
                        </pic:nvPicPr>
                        <pic:blipFill>
                          <a:blip r:embed="rId13"/>
                          <a:stretch>
                            <a:fillRect/>
                          </a:stretch>
                        </pic:blipFill>
                        <pic:spPr>
                          <a:xfrm>
                            <a:off x="0" y="0"/>
                            <a:ext cx="1552445" cy="1103035"/>
                          </a:xfrm>
                          <a:prstGeom prst="rect">
                            <a:avLst/>
                          </a:prstGeom>
                        </pic:spPr>
                      </pic:pic>
                    </a:graphicData>
                  </a:graphic>
                </wp:inline>
              </w:drawing>
            </w:r>
          </w:p>
        </w:tc>
      </w:tr>
      <w:tr w:rsidR="002C7448" w:rsidTr="001A1961">
        <w:tc>
          <w:tcPr>
            <w:tcW w:w="7123" w:type="dxa"/>
          </w:tcPr>
          <w:p w:rsidR="00E0483C" w:rsidRDefault="00E0483C" w:rsidP="00A00108">
            <w:pPr>
              <w:pStyle w:val="Heading3"/>
              <w:spacing w:before="300" w:after="150" w:line="300" w:lineRule="atLeast"/>
              <w:textAlignment w:val="baseline"/>
              <w:rPr>
                <w:rStyle w:val="apple-converted-space"/>
                <w:rFonts w:ascii="Georgia" w:hAnsi="Georgia" w:cs="Arial"/>
                <w:b/>
                <w:bCs/>
                <w:color w:val="000000" w:themeColor="text1"/>
                <w:sz w:val="20"/>
                <w:szCs w:val="20"/>
              </w:rPr>
            </w:pPr>
            <w:r>
              <w:rPr>
                <w:rFonts w:ascii="Georgia" w:hAnsi="Georgia" w:cs="Arial"/>
                <w:b/>
                <w:bCs/>
                <w:color w:val="000000" w:themeColor="text1"/>
                <w:sz w:val="20"/>
                <w:szCs w:val="20"/>
              </w:rPr>
              <w:t>Ac</w:t>
            </w:r>
            <w:r w:rsidRPr="008B3765">
              <w:rPr>
                <w:rFonts w:ascii="Georgia" w:hAnsi="Georgia" w:cs="Arial"/>
                <w:b/>
                <w:bCs/>
                <w:color w:val="000000" w:themeColor="text1"/>
                <w:sz w:val="20"/>
                <w:szCs w:val="20"/>
              </w:rPr>
              <w:t>cess good quality information</w:t>
            </w:r>
            <w:r w:rsidRPr="008B3765">
              <w:rPr>
                <w:rStyle w:val="apple-converted-space"/>
                <w:rFonts w:ascii="Georgia" w:hAnsi="Georgia" w:cs="Arial"/>
                <w:b/>
                <w:bCs/>
                <w:color w:val="000000" w:themeColor="text1"/>
                <w:sz w:val="20"/>
                <w:szCs w:val="20"/>
              </w:rPr>
              <w:t> </w:t>
            </w:r>
          </w:p>
          <w:p w:rsidR="00E0483C" w:rsidRPr="001A1961" w:rsidRDefault="00E0483C" w:rsidP="00A00108">
            <w:pPr>
              <w:rPr>
                <w:sz w:val="20"/>
                <w:szCs w:val="20"/>
              </w:rPr>
            </w:pPr>
            <w:r w:rsidRPr="001A1961">
              <w:rPr>
                <w:rFonts w:ascii="Georgia" w:hAnsi="Georgia" w:cs="Arial"/>
                <w:color w:val="333333"/>
                <w:sz w:val="20"/>
                <w:szCs w:val="20"/>
              </w:rPr>
              <w:t>Accurate information from credible sources such as those listed below will help you maintain perspective and feel more in control.</w:t>
            </w:r>
          </w:p>
          <w:p w:rsidR="00E0483C" w:rsidRPr="001A1961" w:rsidRDefault="00E0483C" w:rsidP="00A00108">
            <w:pPr>
              <w:numPr>
                <w:ilvl w:val="0"/>
                <w:numId w:val="1"/>
              </w:numPr>
              <w:spacing w:line="336" w:lineRule="atLeast"/>
              <w:ind w:left="495"/>
              <w:textAlignment w:val="baseline"/>
              <w:rPr>
                <w:rFonts w:ascii="Georgia" w:hAnsi="Georgia" w:cs="Arial"/>
                <w:color w:val="000000" w:themeColor="text1"/>
                <w:sz w:val="20"/>
                <w:szCs w:val="20"/>
              </w:rPr>
            </w:pPr>
            <w:hyperlink r:id="rId14" w:tgtFrame="_blank" w:history="1">
              <w:r w:rsidRPr="001A1961">
                <w:rPr>
                  <w:rStyle w:val="Hyperlink"/>
                  <w:rFonts w:ascii="Georgia" w:hAnsi="Georgia" w:cs="Arial"/>
                  <w:color w:val="000000" w:themeColor="text1"/>
                  <w:sz w:val="20"/>
                  <w:szCs w:val="20"/>
                  <w:bdr w:val="none" w:sz="0" w:space="0" w:color="auto" w:frame="1"/>
                </w:rPr>
                <w:t>Australian Government coronavirus (COVID-19) health alert</w:t>
              </w:r>
            </w:hyperlink>
            <w:r w:rsidRPr="001A1961">
              <w:rPr>
                <w:rFonts w:ascii="Georgia" w:hAnsi="Georgia" w:cs="Arial"/>
                <w:color w:val="000000" w:themeColor="text1"/>
                <w:sz w:val="20"/>
                <w:szCs w:val="20"/>
              </w:rPr>
              <w:t xml:space="preserve">   </w:t>
            </w:r>
          </w:p>
          <w:p w:rsidR="00E0483C" w:rsidRPr="001A1961" w:rsidRDefault="00E0483C" w:rsidP="00A00108">
            <w:pPr>
              <w:numPr>
                <w:ilvl w:val="0"/>
                <w:numId w:val="1"/>
              </w:numPr>
              <w:spacing w:line="336" w:lineRule="atLeast"/>
              <w:ind w:left="495"/>
              <w:textAlignment w:val="baseline"/>
              <w:rPr>
                <w:rFonts w:ascii="Georgia" w:hAnsi="Georgia" w:cs="Arial"/>
                <w:color w:val="000000" w:themeColor="text1"/>
                <w:sz w:val="20"/>
                <w:szCs w:val="20"/>
              </w:rPr>
            </w:pPr>
            <w:r w:rsidRPr="001A1961">
              <w:rPr>
                <w:rFonts w:ascii="Georgia" w:hAnsi="Georgia" w:cs="Arial"/>
                <w:color w:val="000000" w:themeColor="text1"/>
                <w:sz w:val="20"/>
                <w:szCs w:val="20"/>
              </w:rPr>
              <w:t>Health Direct - Coronavirus (COVID 19)</w:t>
            </w:r>
          </w:p>
          <w:p w:rsidR="00E0483C" w:rsidRPr="001A1961" w:rsidRDefault="00E0483C" w:rsidP="00A00108">
            <w:pPr>
              <w:numPr>
                <w:ilvl w:val="0"/>
                <w:numId w:val="1"/>
              </w:numPr>
              <w:spacing w:line="336" w:lineRule="atLeast"/>
              <w:ind w:left="495"/>
              <w:textAlignment w:val="baseline"/>
              <w:rPr>
                <w:rFonts w:ascii="Georgia" w:hAnsi="Georgia" w:cs="Arial"/>
                <w:color w:val="333333"/>
                <w:sz w:val="20"/>
                <w:szCs w:val="20"/>
              </w:rPr>
            </w:pPr>
            <w:r w:rsidRPr="001A1961">
              <w:rPr>
                <w:rFonts w:ascii="Georgia" w:hAnsi="Georgia" w:cs="Arial"/>
                <w:color w:val="333333"/>
                <w:sz w:val="20"/>
                <w:szCs w:val="20"/>
              </w:rPr>
              <w:t>Smartraveller.gov.au- travel info for Australians</w:t>
            </w:r>
          </w:p>
          <w:p w:rsidR="00E0483C" w:rsidRPr="004C022A" w:rsidRDefault="00E0483C" w:rsidP="00A00108">
            <w:pPr>
              <w:numPr>
                <w:ilvl w:val="0"/>
                <w:numId w:val="1"/>
              </w:numPr>
              <w:spacing w:line="336" w:lineRule="atLeast"/>
              <w:ind w:left="495"/>
              <w:textAlignment w:val="baseline"/>
              <w:rPr>
                <w:rFonts w:ascii="Georgia" w:hAnsi="Georgia" w:cs="Arial"/>
                <w:color w:val="333333"/>
                <w:sz w:val="20"/>
                <w:szCs w:val="20"/>
              </w:rPr>
            </w:pPr>
            <w:hyperlink r:id="rId15" w:tgtFrame="_blank" w:history="1">
              <w:r w:rsidRPr="001A1961">
                <w:rPr>
                  <w:rStyle w:val="Hyperlink"/>
                  <w:rFonts w:ascii="Georgia" w:hAnsi="Georgia" w:cs="Arial"/>
                  <w:color w:val="000000" w:themeColor="text1"/>
                  <w:sz w:val="20"/>
                  <w:szCs w:val="20"/>
                  <w:bdr w:val="none" w:sz="0" w:space="0" w:color="auto" w:frame="1"/>
                </w:rPr>
                <w:t>World Health Organization – coronavirus disease (COVID-19) outbreak</w:t>
              </w:r>
            </w:hyperlink>
          </w:p>
          <w:p w:rsidR="004C022A" w:rsidRDefault="004C022A" w:rsidP="00A00108">
            <w:pPr>
              <w:numPr>
                <w:ilvl w:val="0"/>
                <w:numId w:val="1"/>
              </w:numPr>
              <w:spacing w:line="336" w:lineRule="atLeast"/>
              <w:ind w:left="495"/>
              <w:textAlignment w:val="baseline"/>
              <w:rPr>
                <w:rFonts w:ascii="Georgia" w:hAnsi="Georgia" w:cs="Arial"/>
                <w:color w:val="333333"/>
                <w:sz w:val="20"/>
                <w:szCs w:val="20"/>
              </w:rPr>
            </w:pPr>
            <w:r>
              <w:rPr>
                <w:rFonts w:ascii="Georgia" w:hAnsi="Georgia" w:cs="Arial"/>
                <w:color w:val="333333"/>
                <w:sz w:val="20"/>
                <w:szCs w:val="20"/>
              </w:rPr>
              <w:t>www.Beyondblue.org.au</w:t>
            </w:r>
          </w:p>
          <w:p w:rsidR="004C022A" w:rsidRDefault="0006465C" w:rsidP="00A00108">
            <w:pPr>
              <w:numPr>
                <w:ilvl w:val="0"/>
                <w:numId w:val="1"/>
              </w:numPr>
              <w:spacing w:line="336" w:lineRule="atLeast"/>
              <w:ind w:left="495"/>
              <w:textAlignment w:val="baseline"/>
              <w:rPr>
                <w:rFonts w:ascii="Georgia" w:hAnsi="Georgia" w:cs="Arial"/>
                <w:color w:val="333333"/>
                <w:sz w:val="20"/>
                <w:szCs w:val="20"/>
              </w:rPr>
            </w:pPr>
            <w:hyperlink r:id="rId16" w:history="1">
              <w:r w:rsidRPr="00F83808">
                <w:rPr>
                  <w:rStyle w:val="Hyperlink"/>
                  <w:rFonts w:ascii="Georgia" w:hAnsi="Georgia" w:cs="Arial"/>
                  <w:sz w:val="20"/>
                  <w:szCs w:val="20"/>
                </w:rPr>
                <w:t>www.Blackdoginstitute.org.au</w:t>
              </w:r>
            </w:hyperlink>
          </w:p>
          <w:p w:rsidR="0006465C" w:rsidRPr="001A1961" w:rsidRDefault="0006465C" w:rsidP="0006465C">
            <w:pPr>
              <w:spacing w:line="336" w:lineRule="atLeast"/>
              <w:ind w:left="495"/>
              <w:textAlignment w:val="baseline"/>
              <w:rPr>
                <w:rFonts w:ascii="Georgia" w:hAnsi="Georgia" w:cs="Arial"/>
                <w:color w:val="333333"/>
                <w:sz w:val="20"/>
                <w:szCs w:val="20"/>
              </w:rPr>
            </w:pPr>
          </w:p>
          <w:p w:rsidR="00E0483C" w:rsidRPr="0006465C" w:rsidRDefault="0006465C" w:rsidP="00A00108">
            <w:pPr>
              <w:rPr>
                <w:rFonts w:ascii="Georgia" w:hAnsi="Georgia"/>
                <w:i/>
                <w:sz w:val="16"/>
                <w:szCs w:val="16"/>
              </w:rPr>
            </w:pPr>
            <w:r w:rsidRPr="0006465C">
              <w:rPr>
                <w:rFonts w:ascii="Georgia" w:hAnsi="Georgia"/>
                <w:i/>
                <w:sz w:val="16"/>
                <w:szCs w:val="16"/>
              </w:rPr>
              <w:t xml:space="preserve">References: </w:t>
            </w:r>
            <w:r>
              <w:rPr>
                <w:rFonts w:ascii="Georgia" w:hAnsi="Georgia"/>
                <w:i/>
                <w:sz w:val="16"/>
                <w:szCs w:val="16"/>
              </w:rPr>
              <w:t xml:space="preserve">   </w:t>
            </w:r>
            <w:r w:rsidRPr="0006465C">
              <w:rPr>
                <w:rFonts w:ascii="Georgia" w:hAnsi="Georgia"/>
                <w:i/>
                <w:sz w:val="16"/>
                <w:szCs w:val="16"/>
              </w:rPr>
              <w:t xml:space="preserve">beyondblue.org.au  </w:t>
            </w:r>
            <w:r>
              <w:rPr>
                <w:rFonts w:ascii="Georgia" w:hAnsi="Georgia"/>
                <w:i/>
                <w:sz w:val="16"/>
                <w:szCs w:val="16"/>
              </w:rPr>
              <w:t xml:space="preserve">   </w:t>
            </w:r>
            <w:r w:rsidRPr="0006465C">
              <w:rPr>
                <w:rFonts w:ascii="Georgia" w:hAnsi="Georgia"/>
                <w:i/>
                <w:sz w:val="16"/>
                <w:szCs w:val="16"/>
              </w:rPr>
              <w:t xml:space="preserve"> forbes.com    </w:t>
            </w:r>
            <w:r>
              <w:rPr>
                <w:rFonts w:ascii="Georgia" w:hAnsi="Georgia"/>
                <w:i/>
                <w:sz w:val="16"/>
                <w:szCs w:val="16"/>
              </w:rPr>
              <w:t xml:space="preserve">  </w:t>
            </w:r>
            <w:r w:rsidRPr="0006465C">
              <w:rPr>
                <w:rFonts w:ascii="Georgia" w:hAnsi="Georgia"/>
                <w:i/>
                <w:sz w:val="16"/>
                <w:szCs w:val="16"/>
              </w:rPr>
              <w:t>lifeline.org.au</w:t>
            </w:r>
          </w:p>
        </w:tc>
        <w:tc>
          <w:tcPr>
            <w:tcW w:w="2601" w:type="dxa"/>
          </w:tcPr>
          <w:p w:rsidR="00E0483C" w:rsidRDefault="00E0483C" w:rsidP="00A00108"/>
        </w:tc>
      </w:tr>
    </w:tbl>
    <w:p w:rsidR="000E01B1" w:rsidRDefault="00496508"/>
    <w:sectPr w:rsidR="000E01B1" w:rsidSect="001A1961">
      <w:pgSz w:w="11900" w:h="16840"/>
      <w:pgMar w:top="82" w:right="1440" w:bottom="7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50262"/>
    <w:multiLevelType w:val="multilevel"/>
    <w:tmpl w:val="0EC8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0D"/>
    <w:rsid w:val="0006465C"/>
    <w:rsid w:val="00072B52"/>
    <w:rsid w:val="001A1961"/>
    <w:rsid w:val="002C7448"/>
    <w:rsid w:val="002F780D"/>
    <w:rsid w:val="00463740"/>
    <w:rsid w:val="00496508"/>
    <w:rsid w:val="004C022A"/>
    <w:rsid w:val="008637B5"/>
    <w:rsid w:val="00A50438"/>
    <w:rsid w:val="00D505C8"/>
    <w:rsid w:val="00E0483C"/>
    <w:rsid w:val="00F6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44B542"/>
  <w14:defaultImageDpi w14:val="32767"/>
  <w15:chartTrackingRefBased/>
  <w15:docId w15:val="{0DD6B360-3F28-5B43-8804-0248C417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4"/>
    <w:qFormat/>
    <w:rsid w:val="002F780D"/>
    <w:pPr>
      <w:keepNext/>
      <w:keepLines/>
      <w:spacing w:before="480" w:after="120" w:line="288" w:lineRule="auto"/>
      <w:contextualSpacing/>
      <w:outlineLvl w:val="0"/>
    </w:pPr>
    <w:rPr>
      <w:rFonts w:asciiTheme="majorHAnsi" w:eastAsiaTheme="majorEastAsia" w:hAnsiTheme="majorHAnsi" w:cstheme="majorBidi"/>
      <w:color w:val="4472C4" w:themeColor="accent1"/>
      <w:sz w:val="36"/>
      <w:szCs w:val="32"/>
      <w:lang w:val="en-US"/>
    </w:rPr>
  </w:style>
  <w:style w:type="paragraph" w:styleId="Heading3">
    <w:name w:val="heading 3"/>
    <w:basedOn w:val="Normal"/>
    <w:next w:val="Normal"/>
    <w:link w:val="Heading3Char"/>
    <w:uiPriority w:val="9"/>
    <w:semiHidden/>
    <w:unhideWhenUsed/>
    <w:qFormat/>
    <w:rsid w:val="002F780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F780D"/>
    <w:rPr>
      <w:rFonts w:asciiTheme="majorHAnsi" w:eastAsiaTheme="majorEastAsia" w:hAnsiTheme="majorHAnsi" w:cstheme="majorBidi"/>
      <w:color w:val="4472C4" w:themeColor="accent1"/>
      <w:sz w:val="36"/>
      <w:szCs w:val="32"/>
      <w:lang w:val="en-US"/>
    </w:rPr>
  </w:style>
  <w:style w:type="paragraph" w:styleId="NormalWeb">
    <w:name w:val="Normal (Web)"/>
    <w:basedOn w:val="Normal"/>
    <w:uiPriority w:val="99"/>
    <w:unhideWhenUsed/>
    <w:rsid w:val="002F780D"/>
    <w:pPr>
      <w:spacing w:before="100" w:beforeAutospacing="1" w:after="100" w:afterAutospacing="1"/>
    </w:pPr>
    <w:rPr>
      <w:rFonts w:ascii="Times New Roman" w:eastAsia="Times New Roman" w:hAnsi="Times New Roman" w:cs="Times New Roman"/>
      <w:lang w:val="en-AU"/>
    </w:rPr>
  </w:style>
  <w:style w:type="character" w:styleId="Strong">
    <w:name w:val="Strong"/>
    <w:basedOn w:val="DefaultParagraphFont"/>
    <w:uiPriority w:val="22"/>
    <w:qFormat/>
    <w:rsid w:val="002F780D"/>
    <w:rPr>
      <w:b/>
      <w:bCs/>
    </w:rPr>
  </w:style>
  <w:style w:type="character" w:customStyle="1" w:styleId="apple-converted-space">
    <w:name w:val="apple-converted-space"/>
    <w:basedOn w:val="DefaultParagraphFont"/>
    <w:rsid w:val="002F780D"/>
  </w:style>
  <w:style w:type="character" w:customStyle="1" w:styleId="Heading3Char">
    <w:name w:val="Heading 3 Char"/>
    <w:basedOn w:val="DefaultParagraphFont"/>
    <w:link w:val="Heading3"/>
    <w:uiPriority w:val="9"/>
    <w:semiHidden/>
    <w:rsid w:val="002F780D"/>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F780D"/>
    <w:rPr>
      <w:color w:val="0000FF"/>
      <w:u w:val="single"/>
    </w:rPr>
  </w:style>
  <w:style w:type="character" w:styleId="FollowedHyperlink">
    <w:name w:val="FollowedHyperlink"/>
    <w:basedOn w:val="DefaultParagraphFont"/>
    <w:uiPriority w:val="99"/>
    <w:semiHidden/>
    <w:unhideWhenUsed/>
    <w:rsid w:val="002F780D"/>
    <w:rPr>
      <w:color w:val="954F72" w:themeColor="followedHyperlink"/>
      <w:u w:val="single"/>
    </w:rPr>
  </w:style>
  <w:style w:type="character" w:styleId="UnresolvedMention">
    <w:name w:val="Unresolved Mention"/>
    <w:basedOn w:val="DefaultParagraphFont"/>
    <w:uiPriority w:val="99"/>
    <w:rsid w:val="00064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30370">
      <w:bodyDiv w:val="1"/>
      <w:marLeft w:val="0"/>
      <w:marRight w:val="0"/>
      <w:marTop w:val="0"/>
      <w:marBottom w:val="0"/>
      <w:divBdr>
        <w:top w:val="none" w:sz="0" w:space="0" w:color="auto"/>
        <w:left w:val="none" w:sz="0" w:space="0" w:color="auto"/>
        <w:bottom w:val="none" w:sz="0" w:space="0" w:color="auto"/>
        <w:right w:val="none" w:sz="0" w:space="0" w:color="auto"/>
      </w:divBdr>
    </w:div>
    <w:div w:id="8894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ackdoginstitute.org.au" TargetMode="Externa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image" Target="media/image6.png"/><Relationship Id="rId5" Type="http://schemas.openxmlformats.org/officeDocument/2006/relationships/hyperlink" Target="http://www.talkingmentalhealth.com.au" TargetMode="External"/><Relationship Id="rId15" Type="http://schemas.openxmlformats.org/officeDocument/2006/relationships/hyperlink" Target="https://www.who.int/emergencies/diseases/novel-coronavirus-2019"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health.gov.au/news/health-alerts/novel-coronavirus-2019-ncov-health-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Hamden</dc:creator>
  <cp:keywords/>
  <dc:description/>
  <cp:lastModifiedBy>Ann Hamden</cp:lastModifiedBy>
  <cp:revision>4</cp:revision>
  <cp:lastPrinted>2020-03-26T06:10:00Z</cp:lastPrinted>
  <dcterms:created xsi:type="dcterms:W3CDTF">2020-03-26T05:36:00Z</dcterms:created>
  <dcterms:modified xsi:type="dcterms:W3CDTF">2020-03-26T06:41:00Z</dcterms:modified>
</cp:coreProperties>
</file>